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F838CF" w14:textId="77777777" w:rsidR="00DD2227" w:rsidRPr="009E6205" w:rsidRDefault="00DD2227" w:rsidP="005A3F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9E6205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56287085" wp14:editId="68718830">
            <wp:extent cx="615982" cy="958790"/>
            <wp:effectExtent l="0" t="0" r="0" b="0"/>
            <wp:docPr id="2" name="Рисунок 2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AA83518" w14:textId="77777777" w:rsidR="00DD2227" w:rsidRPr="009E6205" w:rsidRDefault="00DD2227" w:rsidP="005A3F4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2098FAA" w14:textId="77777777" w:rsidR="00FA0A13" w:rsidRPr="00DF5B00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DF5B00">
        <w:rPr>
          <w:rFonts w:ascii="Arial" w:hAnsi="Arial" w:cs="Arial"/>
          <w:b/>
          <w:sz w:val="28"/>
          <w:szCs w:val="28"/>
        </w:rPr>
        <w:t xml:space="preserve">ДУМА </w:t>
      </w:r>
      <w:r w:rsidR="00BC0328" w:rsidRPr="00DF5B00">
        <w:rPr>
          <w:rFonts w:ascii="Arial" w:hAnsi="Arial" w:cs="Arial"/>
          <w:b/>
          <w:sz w:val="28"/>
          <w:szCs w:val="28"/>
        </w:rPr>
        <w:t>МУНИЦИПАЛЬНОГО</w:t>
      </w:r>
      <w:r w:rsidRPr="00DF5B00">
        <w:rPr>
          <w:rFonts w:ascii="Arial" w:hAnsi="Arial" w:cs="Arial"/>
          <w:b/>
          <w:sz w:val="28"/>
          <w:szCs w:val="28"/>
        </w:rPr>
        <w:t xml:space="preserve"> ОКРУГА РЕВДА</w:t>
      </w:r>
    </w:p>
    <w:p w14:paraId="73D96491" w14:textId="61EA6568" w:rsidR="00FA0A13" w:rsidRPr="00DF5B00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DF5B00">
        <w:rPr>
          <w:rFonts w:ascii="Arial" w:hAnsi="Arial" w:cs="Arial"/>
          <w:sz w:val="28"/>
          <w:szCs w:val="28"/>
        </w:rPr>
        <w:t>(созыв 20</w:t>
      </w:r>
      <w:r w:rsidR="002A0744" w:rsidRPr="00DF5B00">
        <w:rPr>
          <w:rFonts w:ascii="Arial" w:hAnsi="Arial" w:cs="Arial"/>
          <w:sz w:val="28"/>
          <w:szCs w:val="28"/>
        </w:rPr>
        <w:t>25</w:t>
      </w:r>
      <w:r w:rsidRPr="00DF5B00">
        <w:rPr>
          <w:rFonts w:ascii="Arial" w:hAnsi="Arial" w:cs="Arial"/>
          <w:sz w:val="28"/>
          <w:szCs w:val="28"/>
        </w:rPr>
        <w:t>-20</w:t>
      </w:r>
      <w:r w:rsidR="002A0744" w:rsidRPr="00DF5B00">
        <w:rPr>
          <w:rFonts w:ascii="Arial" w:hAnsi="Arial" w:cs="Arial"/>
          <w:sz w:val="28"/>
          <w:szCs w:val="28"/>
        </w:rPr>
        <w:t>30</w:t>
      </w:r>
      <w:r w:rsidRPr="00DF5B00">
        <w:rPr>
          <w:rFonts w:ascii="Arial" w:hAnsi="Arial" w:cs="Arial"/>
          <w:sz w:val="28"/>
          <w:szCs w:val="28"/>
        </w:rPr>
        <w:t>)</w:t>
      </w:r>
    </w:p>
    <w:p w14:paraId="75F3F998" w14:textId="77777777" w:rsidR="00FA0A13" w:rsidRPr="00DF5B00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</w:p>
    <w:p w14:paraId="2BBB4437" w14:textId="77777777" w:rsidR="00FA0A13" w:rsidRPr="00DF5B00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sz w:val="28"/>
          <w:szCs w:val="28"/>
        </w:rPr>
      </w:pPr>
      <w:r w:rsidRPr="00DF5B00">
        <w:rPr>
          <w:rFonts w:ascii="Arial" w:hAnsi="Arial" w:cs="Arial"/>
          <w:b/>
          <w:sz w:val="28"/>
          <w:szCs w:val="28"/>
        </w:rPr>
        <w:t>РЕШЕНИЕ</w:t>
      </w:r>
    </w:p>
    <w:p w14:paraId="4A34BF88" w14:textId="77777777" w:rsidR="00054F4C" w:rsidRPr="00DF5B00" w:rsidRDefault="00054F4C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64A49E2B" w14:textId="77777777" w:rsidR="00B1179F" w:rsidRPr="00DF5B00" w:rsidRDefault="00B1179F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</w:p>
    <w:p w14:paraId="1A54C8B1" w14:textId="360D1809" w:rsidR="00FA0A13" w:rsidRPr="00DF5B00" w:rsidRDefault="00FA0A13" w:rsidP="00FA0A13">
      <w:pPr>
        <w:spacing w:after="0" w:line="240" w:lineRule="auto"/>
        <w:ind w:firstLine="709"/>
        <w:jc w:val="center"/>
        <w:rPr>
          <w:rFonts w:ascii="Arial" w:hAnsi="Arial" w:cs="Arial"/>
          <w:b/>
          <w:sz w:val="28"/>
          <w:szCs w:val="28"/>
        </w:rPr>
      </w:pPr>
      <w:r w:rsidRPr="00DF5B00">
        <w:rPr>
          <w:rFonts w:ascii="Arial" w:hAnsi="Arial" w:cs="Arial"/>
          <w:b/>
          <w:sz w:val="28"/>
          <w:szCs w:val="28"/>
        </w:rPr>
        <w:t xml:space="preserve">от </w:t>
      </w:r>
      <w:r w:rsidR="002D395D">
        <w:rPr>
          <w:rFonts w:ascii="Arial" w:hAnsi="Arial" w:cs="Arial"/>
          <w:b/>
          <w:sz w:val="28"/>
          <w:szCs w:val="28"/>
        </w:rPr>
        <w:t>27</w:t>
      </w:r>
      <w:r w:rsidR="00054F4C" w:rsidRPr="00DF5B00">
        <w:rPr>
          <w:rFonts w:ascii="Arial" w:hAnsi="Arial" w:cs="Arial"/>
          <w:b/>
          <w:sz w:val="28"/>
          <w:szCs w:val="28"/>
        </w:rPr>
        <w:t xml:space="preserve"> </w:t>
      </w:r>
      <w:r w:rsidR="003437CA" w:rsidRPr="00DF5B00">
        <w:rPr>
          <w:rFonts w:ascii="Arial" w:hAnsi="Arial" w:cs="Arial"/>
          <w:b/>
          <w:sz w:val="28"/>
          <w:szCs w:val="28"/>
        </w:rPr>
        <w:t>июня</w:t>
      </w:r>
      <w:r w:rsidR="00054F4C" w:rsidRPr="00DF5B00">
        <w:rPr>
          <w:rFonts w:ascii="Arial" w:hAnsi="Arial" w:cs="Arial"/>
          <w:b/>
          <w:sz w:val="28"/>
          <w:szCs w:val="28"/>
        </w:rPr>
        <w:t xml:space="preserve"> 2025 года</w:t>
      </w:r>
      <w:r w:rsidRPr="00DF5B00">
        <w:rPr>
          <w:rFonts w:ascii="Arial" w:hAnsi="Arial" w:cs="Arial"/>
          <w:b/>
          <w:sz w:val="28"/>
          <w:szCs w:val="28"/>
        </w:rPr>
        <w:t xml:space="preserve"> № </w:t>
      </w:r>
      <w:r w:rsidR="002D395D">
        <w:rPr>
          <w:rFonts w:ascii="Arial" w:hAnsi="Arial" w:cs="Arial"/>
          <w:b/>
          <w:sz w:val="28"/>
          <w:szCs w:val="28"/>
        </w:rPr>
        <w:t>26</w:t>
      </w:r>
    </w:p>
    <w:p w14:paraId="41A3E573" w14:textId="77777777" w:rsidR="00FA0A13" w:rsidRPr="009E6205" w:rsidRDefault="00FA0A13">
      <w:pPr>
        <w:pStyle w:val="ConsPlusTitle"/>
        <w:jc w:val="center"/>
        <w:rPr>
          <w:sz w:val="24"/>
          <w:szCs w:val="24"/>
        </w:rPr>
      </w:pPr>
    </w:p>
    <w:p w14:paraId="47A63AA1" w14:textId="77777777" w:rsidR="00FA0A13" w:rsidRPr="009E6205" w:rsidRDefault="00FA0A13">
      <w:pPr>
        <w:pStyle w:val="ConsPlusTitle"/>
        <w:jc w:val="center"/>
        <w:rPr>
          <w:sz w:val="24"/>
          <w:szCs w:val="24"/>
        </w:rPr>
      </w:pPr>
    </w:p>
    <w:p w14:paraId="4F2401C3" w14:textId="6B0EC9F4" w:rsidR="003A1165" w:rsidRPr="00B07671" w:rsidRDefault="00FA0A13">
      <w:pPr>
        <w:pStyle w:val="ConsPlusTitle"/>
        <w:jc w:val="center"/>
        <w:rPr>
          <w:rFonts w:ascii="Arial" w:hAnsi="Arial" w:cs="Arial"/>
          <w:i/>
          <w:sz w:val="24"/>
          <w:szCs w:val="24"/>
        </w:rPr>
      </w:pPr>
      <w:r w:rsidRPr="00B07671">
        <w:rPr>
          <w:rFonts w:ascii="Arial" w:hAnsi="Arial" w:cs="Arial"/>
          <w:i/>
          <w:sz w:val="24"/>
          <w:szCs w:val="24"/>
        </w:rPr>
        <w:t>О</w:t>
      </w:r>
      <w:r w:rsidR="003A1165" w:rsidRPr="00B07671">
        <w:rPr>
          <w:rFonts w:ascii="Arial" w:hAnsi="Arial" w:cs="Arial"/>
          <w:i/>
          <w:sz w:val="24"/>
          <w:szCs w:val="24"/>
        </w:rPr>
        <w:t xml:space="preserve"> внесении изменений </w:t>
      </w:r>
      <w:r w:rsidR="00DD2227" w:rsidRPr="00B07671">
        <w:rPr>
          <w:rFonts w:ascii="Arial" w:hAnsi="Arial" w:cs="Arial"/>
          <w:i/>
          <w:sz w:val="24"/>
          <w:szCs w:val="24"/>
        </w:rPr>
        <w:t xml:space="preserve">в </w:t>
      </w:r>
      <w:r w:rsidR="005A3F42" w:rsidRPr="00B07671">
        <w:rPr>
          <w:rFonts w:ascii="Arial" w:hAnsi="Arial" w:cs="Arial"/>
          <w:i/>
          <w:sz w:val="24"/>
          <w:szCs w:val="24"/>
        </w:rPr>
        <w:t xml:space="preserve">Положение «О </w:t>
      </w:r>
      <w:r w:rsidR="00480751" w:rsidRPr="00B07671">
        <w:rPr>
          <w:rFonts w:ascii="Arial" w:hAnsi="Arial" w:cs="Arial"/>
          <w:i/>
          <w:sz w:val="24"/>
          <w:szCs w:val="24"/>
        </w:rPr>
        <w:t xml:space="preserve">муниципальном жилищном контроле на территории городского округа Ревда», </w:t>
      </w:r>
      <w:r w:rsidR="005A3F42" w:rsidRPr="00B07671">
        <w:rPr>
          <w:rFonts w:ascii="Arial" w:hAnsi="Arial" w:cs="Arial"/>
          <w:i/>
          <w:sz w:val="24"/>
          <w:szCs w:val="24"/>
        </w:rPr>
        <w:t xml:space="preserve">утвержденное Решением Думы </w:t>
      </w:r>
      <w:r w:rsidR="003A1165" w:rsidRPr="00B07671">
        <w:rPr>
          <w:rFonts w:ascii="Arial" w:hAnsi="Arial" w:cs="Arial"/>
          <w:i/>
          <w:sz w:val="24"/>
          <w:szCs w:val="24"/>
        </w:rPr>
        <w:t>городского округа Ревда</w:t>
      </w:r>
      <w:r w:rsidR="005A3F42" w:rsidRPr="00B07671">
        <w:rPr>
          <w:rFonts w:ascii="Arial" w:hAnsi="Arial" w:cs="Arial"/>
          <w:i/>
          <w:sz w:val="24"/>
          <w:szCs w:val="24"/>
        </w:rPr>
        <w:t xml:space="preserve"> от 2</w:t>
      </w:r>
      <w:r w:rsidR="00480751" w:rsidRPr="00B07671">
        <w:rPr>
          <w:rFonts w:ascii="Arial" w:hAnsi="Arial" w:cs="Arial"/>
          <w:i/>
          <w:sz w:val="24"/>
          <w:szCs w:val="24"/>
        </w:rPr>
        <w:t>4</w:t>
      </w:r>
      <w:r w:rsidR="005A3F42" w:rsidRPr="00B07671">
        <w:rPr>
          <w:rFonts w:ascii="Arial" w:hAnsi="Arial" w:cs="Arial"/>
          <w:i/>
          <w:sz w:val="24"/>
          <w:szCs w:val="24"/>
        </w:rPr>
        <w:t>.1</w:t>
      </w:r>
      <w:r w:rsidR="00480751" w:rsidRPr="00B07671">
        <w:rPr>
          <w:rFonts w:ascii="Arial" w:hAnsi="Arial" w:cs="Arial"/>
          <w:i/>
          <w:sz w:val="24"/>
          <w:szCs w:val="24"/>
        </w:rPr>
        <w:t>1</w:t>
      </w:r>
      <w:r w:rsidR="005A3F42" w:rsidRPr="00B07671">
        <w:rPr>
          <w:rFonts w:ascii="Arial" w:hAnsi="Arial" w:cs="Arial"/>
          <w:i/>
          <w:sz w:val="24"/>
          <w:szCs w:val="24"/>
        </w:rPr>
        <w:t>.20</w:t>
      </w:r>
      <w:r w:rsidR="00480751" w:rsidRPr="00B07671">
        <w:rPr>
          <w:rFonts w:ascii="Arial" w:hAnsi="Arial" w:cs="Arial"/>
          <w:i/>
          <w:sz w:val="24"/>
          <w:szCs w:val="24"/>
        </w:rPr>
        <w:t>21</w:t>
      </w:r>
      <w:r w:rsidR="005A3F42" w:rsidRPr="00B07671">
        <w:rPr>
          <w:rFonts w:ascii="Arial" w:hAnsi="Arial" w:cs="Arial"/>
          <w:i/>
          <w:sz w:val="24"/>
          <w:szCs w:val="24"/>
        </w:rPr>
        <w:t xml:space="preserve"> № </w:t>
      </w:r>
      <w:r w:rsidR="00480751" w:rsidRPr="00B07671">
        <w:rPr>
          <w:rFonts w:ascii="Arial" w:hAnsi="Arial" w:cs="Arial"/>
          <w:i/>
          <w:sz w:val="24"/>
          <w:szCs w:val="24"/>
        </w:rPr>
        <w:t>2</w:t>
      </w:r>
      <w:r w:rsidR="005A3F42" w:rsidRPr="00B07671">
        <w:rPr>
          <w:rFonts w:ascii="Arial" w:hAnsi="Arial" w:cs="Arial"/>
          <w:i/>
          <w:sz w:val="24"/>
          <w:szCs w:val="24"/>
        </w:rPr>
        <w:t>8</w:t>
      </w:r>
    </w:p>
    <w:p w14:paraId="3364766C" w14:textId="77777777" w:rsidR="00FA0A13" w:rsidRPr="00B07671" w:rsidRDefault="00FA0A13">
      <w:pPr>
        <w:pStyle w:val="ConsPlusTitle"/>
        <w:jc w:val="center"/>
        <w:rPr>
          <w:rFonts w:ascii="Arial" w:hAnsi="Arial" w:cs="Arial"/>
          <w:sz w:val="24"/>
          <w:szCs w:val="24"/>
        </w:rPr>
      </w:pPr>
    </w:p>
    <w:p w14:paraId="301FEC3F" w14:textId="77777777" w:rsidR="00FA0A13" w:rsidRPr="00B07671" w:rsidRDefault="00FA0A13">
      <w:pPr>
        <w:pStyle w:val="ConsPlusNormal"/>
        <w:spacing w:after="1"/>
        <w:rPr>
          <w:rFonts w:ascii="Arial" w:hAnsi="Arial" w:cs="Arial"/>
          <w:sz w:val="24"/>
          <w:szCs w:val="24"/>
        </w:rPr>
      </w:pPr>
    </w:p>
    <w:p w14:paraId="32E5B6BC" w14:textId="77777777" w:rsidR="00B07671" w:rsidRDefault="003A1165" w:rsidP="00B52E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7671">
        <w:rPr>
          <w:rFonts w:ascii="Arial" w:hAnsi="Arial" w:cs="Arial"/>
          <w:sz w:val="24"/>
          <w:szCs w:val="24"/>
        </w:rPr>
        <w:t xml:space="preserve">Руководствуясь </w:t>
      </w:r>
      <w:r w:rsidR="00DD2227" w:rsidRPr="00B07671">
        <w:rPr>
          <w:rFonts w:ascii="Arial" w:hAnsi="Arial" w:cs="Arial"/>
          <w:color w:val="000000" w:themeColor="text1"/>
          <w:sz w:val="24"/>
          <w:szCs w:val="24"/>
        </w:rPr>
        <w:t xml:space="preserve">Федеральным </w:t>
      </w:r>
      <w:hyperlink r:id="rId9" w:history="1">
        <w:r w:rsidR="00DD2227" w:rsidRPr="00B07671">
          <w:rPr>
            <w:rFonts w:ascii="Arial" w:hAnsi="Arial" w:cs="Arial"/>
            <w:color w:val="000000" w:themeColor="text1"/>
            <w:sz w:val="24"/>
            <w:szCs w:val="24"/>
          </w:rPr>
          <w:t>закон</w:t>
        </w:r>
      </w:hyperlink>
      <w:r w:rsidR="00DD2227" w:rsidRPr="00B07671">
        <w:rPr>
          <w:rFonts w:ascii="Arial" w:hAnsi="Arial" w:cs="Arial"/>
          <w:color w:val="000000" w:themeColor="text1"/>
          <w:sz w:val="24"/>
          <w:szCs w:val="24"/>
        </w:rPr>
        <w:t>ом от 2</w:t>
      </w:r>
      <w:r w:rsidR="003437CA" w:rsidRPr="00B07671">
        <w:rPr>
          <w:rFonts w:ascii="Arial" w:hAnsi="Arial" w:cs="Arial"/>
          <w:color w:val="000000" w:themeColor="text1"/>
          <w:sz w:val="24"/>
          <w:szCs w:val="24"/>
        </w:rPr>
        <w:t xml:space="preserve">8 декабря 2024 года № </w:t>
      </w:r>
      <w:r w:rsidR="00DD2227" w:rsidRPr="00B07671">
        <w:rPr>
          <w:rFonts w:ascii="Arial" w:hAnsi="Arial" w:cs="Arial"/>
          <w:color w:val="000000" w:themeColor="text1"/>
          <w:sz w:val="24"/>
          <w:szCs w:val="24"/>
        </w:rPr>
        <w:t>5</w:t>
      </w:r>
      <w:r w:rsidR="003437CA" w:rsidRPr="00B07671">
        <w:rPr>
          <w:rFonts w:ascii="Arial" w:hAnsi="Arial" w:cs="Arial"/>
          <w:color w:val="000000" w:themeColor="text1"/>
          <w:sz w:val="24"/>
          <w:szCs w:val="24"/>
        </w:rPr>
        <w:t>40</w:t>
      </w:r>
      <w:r w:rsidR="00DD2227" w:rsidRPr="00B07671">
        <w:rPr>
          <w:rFonts w:ascii="Arial" w:hAnsi="Arial" w:cs="Arial"/>
          <w:color w:val="000000" w:themeColor="text1"/>
          <w:sz w:val="24"/>
          <w:szCs w:val="24"/>
        </w:rPr>
        <w:t>-ФЗ «</w:t>
      </w:r>
      <w:r w:rsidR="008E08AB" w:rsidRPr="00B07671">
        <w:rPr>
          <w:rFonts w:ascii="Arial" w:hAnsi="Arial" w:cs="Arial"/>
          <w:color w:val="000000" w:themeColor="text1"/>
          <w:sz w:val="24"/>
          <w:szCs w:val="24"/>
        </w:rPr>
        <w:t>О внесени</w:t>
      </w:r>
      <w:r w:rsidR="003437CA" w:rsidRPr="00B07671">
        <w:rPr>
          <w:rFonts w:ascii="Arial" w:hAnsi="Arial" w:cs="Arial"/>
          <w:color w:val="000000" w:themeColor="text1"/>
          <w:sz w:val="24"/>
          <w:szCs w:val="24"/>
        </w:rPr>
        <w:t>и изменений в Федеральны</w:t>
      </w:r>
      <w:r w:rsidR="008E08AB" w:rsidRPr="00B07671">
        <w:rPr>
          <w:rFonts w:ascii="Arial" w:hAnsi="Arial" w:cs="Arial"/>
          <w:color w:val="000000" w:themeColor="text1"/>
          <w:sz w:val="24"/>
          <w:szCs w:val="24"/>
        </w:rPr>
        <w:t>й</w:t>
      </w:r>
      <w:r w:rsidR="003437CA" w:rsidRPr="00B07671">
        <w:rPr>
          <w:rFonts w:ascii="Arial" w:hAnsi="Arial" w:cs="Arial"/>
          <w:color w:val="000000" w:themeColor="text1"/>
          <w:sz w:val="24"/>
          <w:szCs w:val="24"/>
        </w:rPr>
        <w:t xml:space="preserve"> закон «О государственном контроле (надзоре) и муниципальном контроле в Российской Федерации</w:t>
      </w:r>
      <w:r w:rsidR="00DD2227" w:rsidRPr="00B07671">
        <w:rPr>
          <w:rFonts w:ascii="Arial" w:hAnsi="Arial" w:cs="Arial"/>
          <w:color w:val="000000" w:themeColor="text1"/>
          <w:sz w:val="24"/>
          <w:szCs w:val="24"/>
        </w:rPr>
        <w:t xml:space="preserve">», </w:t>
      </w:r>
      <w:hyperlink r:id="rId10" w:history="1">
        <w:r w:rsidR="00DD2227" w:rsidRPr="00B07671">
          <w:rPr>
            <w:rFonts w:ascii="Arial" w:hAnsi="Arial" w:cs="Arial"/>
            <w:color w:val="000000" w:themeColor="text1"/>
            <w:sz w:val="24"/>
            <w:szCs w:val="24"/>
          </w:rPr>
          <w:t>Законом</w:t>
        </w:r>
      </w:hyperlink>
      <w:r w:rsidR="00DD2227" w:rsidRPr="00B07671">
        <w:rPr>
          <w:rFonts w:ascii="Arial" w:hAnsi="Arial" w:cs="Arial"/>
          <w:color w:val="000000" w:themeColor="text1"/>
          <w:sz w:val="24"/>
          <w:szCs w:val="24"/>
        </w:rPr>
        <w:t xml:space="preserve"> Свердловской области от 29 октября 2007 года № 136-ОЗ «Об особенностях муниципальной службы на территории Свердловской области», </w:t>
      </w:r>
      <w:r w:rsidRPr="00B07671">
        <w:rPr>
          <w:rFonts w:ascii="Arial" w:hAnsi="Arial" w:cs="Arial"/>
          <w:sz w:val="24"/>
          <w:szCs w:val="24"/>
        </w:rPr>
        <w:t xml:space="preserve">Законом Свердловской области от 26.03.2024 № 24-ОЗ «О наделении отдельных городских округов, расположенных на территории Свердловской области, статусом муниципального округа», Уставом </w:t>
      </w:r>
      <w:r w:rsidR="006A2228" w:rsidRPr="00B07671">
        <w:rPr>
          <w:rFonts w:ascii="Arial" w:hAnsi="Arial" w:cs="Arial"/>
          <w:sz w:val="24"/>
          <w:szCs w:val="24"/>
        </w:rPr>
        <w:t>муниципального окр</w:t>
      </w:r>
      <w:r w:rsidRPr="00B07671">
        <w:rPr>
          <w:rFonts w:ascii="Arial" w:hAnsi="Arial" w:cs="Arial"/>
          <w:sz w:val="24"/>
          <w:szCs w:val="24"/>
        </w:rPr>
        <w:t xml:space="preserve">уга Ревда, </w:t>
      </w:r>
      <w:r w:rsidRPr="00B07671">
        <w:rPr>
          <w:rFonts w:ascii="Arial" w:hAnsi="Arial" w:cs="Arial"/>
          <w:color w:val="000000" w:themeColor="text1"/>
          <w:sz w:val="24"/>
          <w:szCs w:val="24"/>
        </w:rPr>
        <w:t xml:space="preserve">Дума </w:t>
      </w:r>
      <w:r w:rsidR="008714CD" w:rsidRPr="00B07671">
        <w:rPr>
          <w:rFonts w:ascii="Arial" w:hAnsi="Arial" w:cs="Arial"/>
          <w:color w:val="000000" w:themeColor="text1"/>
          <w:sz w:val="24"/>
          <w:szCs w:val="24"/>
        </w:rPr>
        <w:t>муниципального</w:t>
      </w:r>
      <w:r w:rsidRPr="00B07671">
        <w:rPr>
          <w:rFonts w:ascii="Arial" w:hAnsi="Arial" w:cs="Arial"/>
          <w:color w:val="000000" w:themeColor="text1"/>
          <w:sz w:val="24"/>
          <w:szCs w:val="24"/>
        </w:rPr>
        <w:t xml:space="preserve"> округа Ревда</w:t>
      </w:r>
    </w:p>
    <w:p w14:paraId="2BA18C40" w14:textId="52917FEE" w:rsidR="00FA0A13" w:rsidRPr="00B07671" w:rsidRDefault="003A1165" w:rsidP="00B52E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767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3D92A6AC" w14:textId="5179445D" w:rsidR="00FA0A13" w:rsidRPr="0015310B" w:rsidRDefault="00FA0A13" w:rsidP="00B07671">
      <w:pPr>
        <w:pStyle w:val="ConsPlusNormal"/>
        <w:ind w:firstLine="709"/>
        <w:contextualSpacing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15310B">
        <w:rPr>
          <w:rFonts w:ascii="Arial" w:hAnsi="Arial" w:cs="Arial"/>
          <w:bCs/>
          <w:color w:val="000000" w:themeColor="text1"/>
          <w:sz w:val="24"/>
          <w:szCs w:val="24"/>
        </w:rPr>
        <w:t>Р</w:t>
      </w:r>
      <w:r w:rsidR="006A2228" w:rsidRPr="0015310B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15310B">
        <w:rPr>
          <w:rFonts w:ascii="Arial" w:hAnsi="Arial" w:cs="Arial"/>
          <w:bCs/>
          <w:color w:val="000000" w:themeColor="text1"/>
          <w:sz w:val="24"/>
          <w:szCs w:val="24"/>
        </w:rPr>
        <w:t>Е</w:t>
      </w:r>
      <w:r w:rsidR="006A2228" w:rsidRPr="0015310B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15310B">
        <w:rPr>
          <w:rFonts w:ascii="Arial" w:hAnsi="Arial" w:cs="Arial"/>
          <w:bCs/>
          <w:color w:val="000000" w:themeColor="text1"/>
          <w:sz w:val="24"/>
          <w:szCs w:val="24"/>
        </w:rPr>
        <w:t>Ш</w:t>
      </w:r>
      <w:r w:rsidR="006A2228" w:rsidRPr="0015310B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15310B">
        <w:rPr>
          <w:rFonts w:ascii="Arial" w:hAnsi="Arial" w:cs="Arial"/>
          <w:bCs/>
          <w:color w:val="000000" w:themeColor="text1"/>
          <w:sz w:val="24"/>
          <w:szCs w:val="24"/>
        </w:rPr>
        <w:t>И</w:t>
      </w:r>
      <w:r w:rsidR="006A2228" w:rsidRPr="0015310B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15310B">
        <w:rPr>
          <w:rFonts w:ascii="Arial" w:hAnsi="Arial" w:cs="Arial"/>
          <w:bCs/>
          <w:color w:val="000000" w:themeColor="text1"/>
          <w:sz w:val="24"/>
          <w:szCs w:val="24"/>
        </w:rPr>
        <w:t>Л</w:t>
      </w:r>
      <w:r w:rsidR="006A2228" w:rsidRPr="0015310B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Pr="0015310B">
        <w:rPr>
          <w:rFonts w:ascii="Arial" w:hAnsi="Arial" w:cs="Arial"/>
          <w:bCs/>
          <w:color w:val="000000" w:themeColor="text1"/>
          <w:sz w:val="24"/>
          <w:szCs w:val="24"/>
        </w:rPr>
        <w:t>А:</w:t>
      </w:r>
    </w:p>
    <w:p w14:paraId="34407289" w14:textId="77777777" w:rsidR="00B07671" w:rsidRPr="00B07671" w:rsidRDefault="00B07671" w:rsidP="00B07671">
      <w:pPr>
        <w:pStyle w:val="ConsPlusNormal"/>
        <w:ind w:firstLine="709"/>
        <w:contextualSpacing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7D22A5F1" w14:textId="7AB381B9" w:rsidR="009E6205" w:rsidRPr="00B07671" w:rsidRDefault="00FA0A13" w:rsidP="00D70B5F">
      <w:pPr>
        <w:pStyle w:val="ConsPlusNormal"/>
        <w:ind w:firstLine="62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7671">
        <w:rPr>
          <w:rFonts w:ascii="Arial" w:hAnsi="Arial" w:cs="Arial"/>
          <w:color w:val="000000" w:themeColor="text1"/>
          <w:sz w:val="24"/>
          <w:szCs w:val="24"/>
        </w:rPr>
        <w:t>1.</w:t>
      </w:r>
      <w:r w:rsidR="00551A58" w:rsidRPr="00B0767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E6205" w:rsidRPr="00B07671">
        <w:rPr>
          <w:rFonts w:ascii="Arial" w:hAnsi="Arial" w:cs="Arial"/>
          <w:sz w:val="24"/>
          <w:szCs w:val="24"/>
        </w:rPr>
        <w:t>Удовлетворить протест прокуратуры г. Ревды от 10.02.2025 № 02-03-2025</w:t>
      </w:r>
      <w:r w:rsidR="0085738F">
        <w:rPr>
          <w:rFonts w:ascii="Arial" w:hAnsi="Arial" w:cs="Arial"/>
          <w:sz w:val="24"/>
          <w:szCs w:val="24"/>
        </w:rPr>
        <w:t>.</w:t>
      </w:r>
    </w:p>
    <w:p w14:paraId="2826D3C3" w14:textId="285470D4" w:rsidR="005A3F42" w:rsidRPr="00B07671" w:rsidRDefault="009E6205" w:rsidP="00D70B5F">
      <w:pPr>
        <w:pStyle w:val="ConsPlusNormal"/>
        <w:ind w:firstLine="62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7671">
        <w:rPr>
          <w:rFonts w:ascii="Arial" w:hAnsi="Arial" w:cs="Arial"/>
          <w:color w:val="000000" w:themeColor="text1"/>
          <w:sz w:val="24"/>
          <w:szCs w:val="24"/>
        </w:rPr>
        <w:t xml:space="preserve">2. </w:t>
      </w:r>
      <w:r w:rsidR="00C07F90" w:rsidRPr="00B07671">
        <w:rPr>
          <w:rFonts w:ascii="Arial" w:hAnsi="Arial" w:cs="Arial"/>
          <w:color w:val="000000" w:themeColor="text1"/>
          <w:sz w:val="24"/>
          <w:szCs w:val="24"/>
        </w:rPr>
        <w:t>Внести следующие изменения</w:t>
      </w:r>
      <w:r w:rsidR="005A3F42" w:rsidRPr="00B0767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07F90" w:rsidRPr="00B07671">
        <w:rPr>
          <w:rFonts w:ascii="Arial" w:hAnsi="Arial" w:cs="Arial"/>
          <w:color w:val="000000" w:themeColor="text1"/>
          <w:sz w:val="24"/>
          <w:szCs w:val="24"/>
        </w:rPr>
        <w:t xml:space="preserve">в </w:t>
      </w:r>
      <w:r w:rsidR="00803E2C" w:rsidRPr="00B07671">
        <w:rPr>
          <w:rFonts w:ascii="Arial" w:hAnsi="Arial" w:cs="Arial"/>
          <w:color w:val="000000" w:themeColor="text1"/>
          <w:sz w:val="24"/>
          <w:szCs w:val="24"/>
        </w:rPr>
        <w:t xml:space="preserve">Положение </w:t>
      </w:r>
      <w:r w:rsidR="005A3F42" w:rsidRPr="00B07671">
        <w:rPr>
          <w:rFonts w:ascii="Arial" w:hAnsi="Arial" w:cs="Arial"/>
          <w:color w:val="000000" w:themeColor="text1"/>
          <w:sz w:val="24"/>
          <w:szCs w:val="24"/>
        </w:rPr>
        <w:t xml:space="preserve">«О </w:t>
      </w:r>
      <w:r w:rsidR="00A1555D" w:rsidRPr="00B07671">
        <w:rPr>
          <w:rFonts w:ascii="Arial" w:hAnsi="Arial" w:cs="Arial"/>
          <w:color w:val="000000" w:themeColor="text1"/>
          <w:sz w:val="24"/>
          <w:szCs w:val="24"/>
        </w:rPr>
        <w:t>муниципальном жилищном контроле на территории городского округа Ревда»</w:t>
      </w:r>
      <w:r w:rsidR="00803E2C" w:rsidRPr="00B07671">
        <w:rPr>
          <w:rFonts w:ascii="Arial" w:hAnsi="Arial" w:cs="Arial"/>
          <w:color w:val="000000" w:themeColor="text1"/>
          <w:sz w:val="24"/>
          <w:szCs w:val="24"/>
        </w:rPr>
        <w:t xml:space="preserve">, утвержденное </w:t>
      </w:r>
      <w:r w:rsidR="00C07F90" w:rsidRPr="00B07671">
        <w:rPr>
          <w:rFonts w:ascii="Arial" w:hAnsi="Arial" w:cs="Arial"/>
          <w:color w:val="000000" w:themeColor="text1"/>
          <w:sz w:val="24"/>
          <w:szCs w:val="24"/>
        </w:rPr>
        <w:t>Решение</w:t>
      </w:r>
      <w:r w:rsidR="00803E2C" w:rsidRPr="00B07671">
        <w:rPr>
          <w:rFonts w:ascii="Arial" w:hAnsi="Arial" w:cs="Arial"/>
          <w:color w:val="000000" w:themeColor="text1"/>
          <w:sz w:val="24"/>
          <w:szCs w:val="24"/>
        </w:rPr>
        <w:t>м</w:t>
      </w:r>
      <w:r w:rsidR="00C07F90" w:rsidRPr="00B0767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A3F42" w:rsidRPr="00B07671">
        <w:rPr>
          <w:rFonts w:ascii="Arial" w:hAnsi="Arial" w:cs="Arial"/>
          <w:color w:val="000000" w:themeColor="text1"/>
          <w:sz w:val="24"/>
          <w:szCs w:val="24"/>
        </w:rPr>
        <w:t>Думы городского округа Ревда от 2</w:t>
      </w:r>
      <w:r w:rsidR="00A1555D" w:rsidRPr="00B07671">
        <w:rPr>
          <w:rFonts w:ascii="Arial" w:hAnsi="Arial" w:cs="Arial"/>
          <w:color w:val="000000" w:themeColor="text1"/>
          <w:sz w:val="24"/>
          <w:szCs w:val="24"/>
        </w:rPr>
        <w:t>4</w:t>
      </w:r>
      <w:r w:rsidR="005A3F42" w:rsidRPr="00B07671">
        <w:rPr>
          <w:rFonts w:ascii="Arial" w:hAnsi="Arial" w:cs="Arial"/>
          <w:color w:val="000000" w:themeColor="text1"/>
          <w:sz w:val="24"/>
          <w:szCs w:val="24"/>
        </w:rPr>
        <w:t>.1</w:t>
      </w:r>
      <w:r w:rsidR="00A1555D" w:rsidRPr="00B07671">
        <w:rPr>
          <w:rFonts w:ascii="Arial" w:hAnsi="Arial" w:cs="Arial"/>
          <w:color w:val="000000" w:themeColor="text1"/>
          <w:sz w:val="24"/>
          <w:szCs w:val="24"/>
        </w:rPr>
        <w:t>1</w:t>
      </w:r>
      <w:r w:rsidR="005A3F42" w:rsidRPr="00B07671">
        <w:rPr>
          <w:rFonts w:ascii="Arial" w:hAnsi="Arial" w:cs="Arial"/>
          <w:color w:val="000000" w:themeColor="text1"/>
          <w:sz w:val="24"/>
          <w:szCs w:val="24"/>
        </w:rPr>
        <w:t>.20</w:t>
      </w:r>
      <w:r w:rsidR="00A1555D" w:rsidRPr="00B07671">
        <w:rPr>
          <w:rFonts w:ascii="Arial" w:hAnsi="Arial" w:cs="Arial"/>
          <w:color w:val="000000" w:themeColor="text1"/>
          <w:sz w:val="24"/>
          <w:szCs w:val="24"/>
        </w:rPr>
        <w:t>21</w:t>
      </w:r>
      <w:r w:rsidR="005A3F42" w:rsidRPr="00B07671">
        <w:rPr>
          <w:rFonts w:ascii="Arial" w:hAnsi="Arial" w:cs="Arial"/>
          <w:color w:val="000000" w:themeColor="text1"/>
          <w:sz w:val="24"/>
          <w:szCs w:val="24"/>
        </w:rPr>
        <w:t xml:space="preserve"> № </w:t>
      </w:r>
      <w:r w:rsidR="00A1555D" w:rsidRPr="00B07671">
        <w:rPr>
          <w:rFonts w:ascii="Arial" w:hAnsi="Arial" w:cs="Arial"/>
          <w:color w:val="000000" w:themeColor="text1"/>
          <w:sz w:val="24"/>
          <w:szCs w:val="24"/>
        </w:rPr>
        <w:t>2</w:t>
      </w:r>
      <w:r w:rsidR="0085738F">
        <w:rPr>
          <w:rFonts w:ascii="Arial" w:hAnsi="Arial" w:cs="Arial"/>
          <w:color w:val="000000" w:themeColor="text1"/>
          <w:sz w:val="24"/>
          <w:szCs w:val="24"/>
        </w:rPr>
        <w:t>8</w:t>
      </w:r>
      <w:r w:rsidR="005A3F42" w:rsidRPr="00B07671">
        <w:rPr>
          <w:rFonts w:ascii="Arial" w:hAnsi="Arial" w:cs="Arial"/>
          <w:color w:val="000000" w:themeColor="text1"/>
          <w:sz w:val="24"/>
          <w:szCs w:val="24"/>
        </w:rPr>
        <w:t>:</w:t>
      </w:r>
    </w:p>
    <w:p w14:paraId="0DFEA06D" w14:textId="79157C41" w:rsidR="00D70B5F" w:rsidRPr="00B07671" w:rsidRDefault="009E6205" w:rsidP="00D70B5F">
      <w:pPr>
        <w:pStyle w:val="ConsPlusNormal"/>
        <w:ind w:firstLine="624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7671">
        <w:rPr>
          <w:rFonts w:ascii="Arial" w:hAnsi="Arial" w:cs="Arial"/>
          <w:color w:val="000000" w:themeColor="text1"/>
          <w:sz w:val="24"/>
          <w:szCs w:val="24"/>
        </w:rPr>
        <w:t>2</w:t>
      </w:r>
      <w:r w:rsidR="00551A58" w:rsidRPr="00B07671">
        <w:rPr>
          <w:rFonts w:ascii="Arial" w:hAnsi="Arial" w:cs="Arial"/>
          <w:color w:val="000000" w:themeColor="text1"/>
          <w:sz w:val="24"/>
          <w:szCs w:val="24"/>
        </w:rPr>
        <w:t>.1.</w:t>
      </w:r>
      <w:r w:rsidR="00D70B5F" w:rsidRPr="00B07671">
        <w:rPr>
          <w:rFonts w:ascii="Arial" w:hAnsi="Arial" w:cs="Arial"/>
          <w:color w:val="000000" w:themeColor="text1"/>
          <w:sz w:val="24"/>
          <w:szCs w:val="24"/>
        </w:rPr>
        <w:t xml:space="preserve"> По всему тексту нормативного правового акта (в том числе в наименовании и в приложениях) слова «</w:t>
      </w:r>
      <w:r w:rsidR="00D70B5F" w:rsidRPr="00B07671">
        <w:rPr>
          <w:rFonts w:ascii="Arial" w:hAnsi="Arial" w:cs="Arial"/>
          <w:sz w:val="24"/>
          <w:szCs w:val="24"/>
        </w:rPr>
        <w:t>городской округ Ревда</w:t>
      </w:r>
      <w:r w:rsidR="00D70B5F" w:rsidRPr="00B07671">
        <w:rPr>
          <w:rFonts w:ascii="Arial" w:hAnsi="Arial" w:cs="Arial"/>
          <w:color w:val="000000" w:themeColor="text1"/>
          <w:sz w:val="24"/>
          <w:szCs w:val="24"/>
        </w:rPr>
        <w:t>» заменить словами «муниципальный округ Ревда» в соответствующем падеже.</w:t>
      </w:r>
    </w:p>
    <w:p w14:paraId="74969AA8" w14:textId="4579C227" w:rsidR="003A1165" w:rsidRPr="00B07671" w:rsidRDefault="009E6205" w:rsidP="00D70B5F">
      <w:pPr>
        <w:pStyle w:val="ConsPlusNormal"/>
        <w:ind w:firstLine="62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7671">
        <w:rPr>
          <w:rFonts w:ascii="Arial" w:hAnsi="Arial" w:cs="Arial"/>
          <w:color w:val="000000" w:themeColor="text1"/>
          <w:sz w:val="24"/>
          <w:szCs w:val="24"/>
        </w:rPr>
        <w:t>2</w:t>
      </w:r>
      <w:r w:rsidR="00D70B5F" w:rsidRPr="00B07671">
        <w:rPr>
          <w:rFonts w:ascii="Arial" w:hAnsi="Arial" w:cs="Arial"/>
          <w:color w:val="000000" w:themeColor="text1"/>
          <w:sz w:val="24"/>
          <w:szCs w:val="24"/>
        </w:rPr>
        <w:t xml:space="preserve">.2. </w:t>
      </w:r>
      <w:r w:rsidR="00917263" w:rsidRPr="00B07671">
        <w:rPr>
          <w:rFonts w:ascii="Arial" w:hAnsi="Arial" w:cs="Arial"/>
          <w:color w:val="000000" w:themeColor="text1"/>
          <w:sz w:val="24"/>
          <w:szCs w:val="24"/>
        </w:rPr>
        <w:t>Пункт 19 главы 2 изложить в следующей редакции:</w:t>
      </w:r>
    </w:p>
    <w:p w14:paraId="357AA148" w14:textId="75CCB90D" w:rsidR="00917263" w:rsidRPr="00B07671" w:rsidRDefault="00917263" w:rsidP="00D70B5F">
      <w:pPr>
        <w:pStyle w:val="ConsPlusNormal"/>
        <w:ind w:firstLine="62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7671">
        <w:rPr>
          <w:rFonts w:ascii="Arial" w:hAnsi="Arial" w:cs="Arial"/>
          <w:color w:val="000000" w:themeColor="text1"/>
          <w:sz w:val="24"/>
          <w:szCs w:val="24"/>
        </w:rPr>
        <w:t>«</w:t>
      </w:r>
      <w:r w:rsidR="002A0744" w:rsidRPr="00B07671">
        <w:rPr>
          <w:rFonts w:ascii="Arial" w:hAnsi="Arial" w:cs="Arial"/>
          <w:color w:val="000000" w:themeColor="text1"/>
          <w:sz w:val="24"/>
          <w:szCs w:val="24"/>
        </w:rPr>
        <w:t xml:space="preserve">19. </w:t>
      </w:r>
      <w:r w:rsidRPr="00B07671">
        <w:rPr>
          <w:rFonts w:ascii="Arial" w:hAnsi="Arial" w:cs="Arial"/>
          <w:color w:val="000000" w:themeColor="text1"/>
          <w:sz w:val="24"/>
          <w:szCs w:val="24"/>
        </w:rPr>
        <w:t>Информирование осуществляется посредствам размещения соответствующих сведений на официальном сайте органа контроля, в средствах массовой информации, через личные кабинеты контролируемых лиц в государственных информационных системах, а также посредствам единой системы межведомственного электронного взаимодействия (при их наличии)</w:t>
      </w:r>
      <w:r w:rsidR="002A0744" w:rsidRPr="00B07671">
        <w:rPr>
          <w:rFonts w:ascii="Arial" w:hAnsi="Arial" w:cs="Arial"/>
          <w:color w:val="000000" w:themeColor="text1"/>
          <w:sz w:val="24"/>
          <w:szCs w:val="24"/>
        </w:rPr>
        <w:t>»</w:t>
      </w:r>
      <w:r w:rsidRPr="00B07671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50B80F6C" w14:textId="655C42CD" w:rsidR="00551A58" w:rsidRPr="00B07671" w:rsidRDefault="009E6205" w:rsidP="00D70B5F">
      <w:pPr>
        <w:pStyle w:val="ConsPlusNormal"/>
        <w:ind w:firstLine="62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7671">
        <w:rPr>
          <w:rFonts w:ascii="Arial" w:hAnsi="Arial" w:cs="Arial"/>
          <w:color w:val="000000" w:themeColor="text1"/>
          <w:sz w:val="24"/>
          <w:szCs w:val="24"/>
        </w:rPr>
        <w:t>2</w:t>
      </w:r>
      <w:r w:rsidR="00D70B5F" w:rsidRPr="00B07671">
        <w:rPr>
          <w:rFonts w:ascii="Arial" w:hAnsi="Arial" w:cs="Arial"/>
          <w:color w:val="000000" w:themeColor="text1"/>
          <w:sz w:val="24"/>
          <w:szCs w:val="24"/>
        </w:rPr>
        <w:t>.3</w:t>
      </w:r>
      <w:r w:rsidR="00551A58" w:rsidRPr="00B07671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bookmarkStart w:id="0" w:name="_Hlk192229050"/>
      <w:r w:rsidR="00917263" w:rsidRPr="00B07671">
        <w:rPr>
          <w:rFonts w:ascii="Arial" w:hAnsi="Arial" w:cs="Arial"/>
          <w:color w:val="000000" w:themeColor="text1"/>
          <w:sz w:val="24"/>
          <w:szCs w:val="24"/>
        </w:rPr>
        <w:t>Пункт 62 главы 3</w:t>
      </w:r>
      <w:r w:rsidR="00487D77" w:rsidRPr="00B0767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C69D1" w:rsidRPr="00B07671">
        <w:rPr>
          <w:rFonts w:ascii="Arial" w:hAnsi="Arial" w:cs="Arial"/>
          <w:color w:val="000000" w:themeColor="text1"/>
          <w:sz w:val="24"/>
          <w:szCs w:val="24"/>
        </w:rPr>
        <w:t>изложить</w:t>
      </w:r>
      <w:r w:rsidR="005A3F42" w:rsidRPr="00B07671">
        <w:rPr>
          <w:rFonts w:ascii="Arial" w:hAnsi="Arial" w:cs="Arial"/>
          <w:color w:val="000000" w:themeColor="text1"/>
          <w:sz w:val="24"/>
          <w:szCs w:val="24"/>
        </w:rPr>
        <w:t xml:space="preserve"> в следующей редакции:</w:t>
      </w:r>
      <w:bookmarkEnd w:id="0"/>
    </w:p>
    <w:p w14:paraId="1DA13628" w14:textId="09CEE986" w:rsidR="00A87B54" w:rsidRPr="00B07671" w:rsidRDefault="00917263" w:rsidP="00D70B5F">
      <w:pPr>
        <w:pStyle w:val="ConsPlusNormal"/>
        <w:ind w:firstLine="624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7671">
        <w:rPr>
          <w:rFonts w:ascii="Arial" w:hAnsi="Arial" w:cs="Arial"/>
          <w:color w:val="000000" w:themeColor="text1"/>
          <w:sz w:val="24"/>
          <w:szCs w:val="24"/>
        </w:rPr>
        <w:t>«62.</w:t>
      </w:r>
      <w:r w:rsidR="005A3F42" w:rsidRPr="00B0767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B07671">
        <w:rPr>
          <w:rFonts w:ascii="Arial" w:hAnsi="Arial" w:cs="Arial"/>
          <w:color w:val="000000" w:themeColor="text1"/>
          <w:sz w:val="24"/>
          <w:szCs w:val="24"/>
        </w:rPr>
        <w:t>Контрольные мероприятия без вза</w:t>
      </w:r>
      <w:r w:rsidR="002A0744" w:rsidRPr="00B07671">
        <w:rPr>
          <w:rFonts w:ascii="Arial" w:hAnsi="Arial" w:cs="Arial"/>
          <w:color w:val="000000" w:themeColor="text1"/>
          <w:sz w:val="24"/>
          <w:szCs w:val="24"/>
        </w:rPr>
        <w:t>и</w:t>
      </w:r>
      <w:r w:rsidRPr="00B07671">
        <w:rPr>
          <w:rFonts w:ascii="Arial" w:hAnsi="Arial" w:cs="Arial"/>
          <w:color w:val="000000" w:themeColor="text1"/>
          <w:sz w:val="24"/>
          <w:szCs w:val="24"/>
        </w:rPr>
        <w:t>модействия проводятся инспекторами на основании заданий руководителя ор</w:t>
      </w:r>
      <w:r w:rsidR="002A0744" w:rsidRPr="00B07671">
        <w:rPr>
          <w:rFonts w:ascii="Arial" w:hAnsi="Arial" w:cs="Arial"/>
          <w:color w:val="000000" w:themeColor="text1"/>
          <w:sz w:val="24"/>
          <w:szCs w:val="24"/>
        </w:rPr>
        <w:t>гана контроля (</w:t>
      </w:r>
      <w:r w:rsidRPr="00B07671">
        <w:rPr>
          <w:rFonts w:ascii="Arial" w:hAnsi="Arial" w:cs="Arial"/>
          <w:color w:val="000000" w:themeColor="text1"/>
          <w:sz w:val="24"/>
          <w:szCs w:val="24"/>
        </w:rPr>
        <w:t>за исключением сбора, обработки, анализа</w:t>
      </w:r>
      <w:r w:rsidR="002A0744" w:rsidRPr="00B07671">
        <w:rPr>
          <w:rFonts w:ascii="Arial" w:hAnsi="Arial" w:cs="Arial"/>
          <w:color w:val="000000" w:themeColor="text1"/>
          <w:sz w:val="24"/>
          <w:szCs w:val="24"/>
        </w:rPr>
        <w:t xml:space="preserve"> и учета сведений в рамках обязательного профилактического визита)».</w:t>
      </w:r>
    </w:p>
    <w:p w14:paraId="1D05D08E" w14:textId="675A2A54" w:rsidR="00D70B5F" w:rsidRPr="00B07671" w:rsidRDefault="009E6205" w:rsidP="00D70B5F">
      <w:pPr>
        <w:pStyle w:val="ConsPlusNormal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7671">
        <w:rPr>
          <w:rFonts w:ascii="Arial" w:hAnsi="Arial" w:cs="Arial"/>
          <w:color w:val="000000" w:themeColor="text1"/>
          <w:sz w:val="24"/>
          <w:szCs w:val="24"/>
        </w:rPr>
        <w:t>2</w:t>
      </w:r>
      <w:r w:rsidR="00D70B5F" w:rsidRPr="00B07671">
        <w:rPr>
          <w:rFonts w:ascii="Arial" w:hAnsi="Arial" w:cs="Arial"/>
          <w:color w:val="000000" w:themeColor="text1"/>
          <w:sz w:val="24"/>
          <w:szCs w:val="24"/>
        </w:rPr>
        <w:t>.4. Пункт 3 Приложения № 2 к Положению о муниципальном жилищном контроле на территории городского округа Ревда изложить в следующей редакции:</w:t>
      </w:r>
    </w:p>
    <w:p w14:paraId="031E958E" w14:textId="77777777" w:rsidR="00D70B5F" w:rsidRPr="00B07671" w:rsidRDefault="00D70B5F" w:rsidP="00D70B5F">
      <w:pPr>
        <w:pStyle w:val="ConsPlusNormal"/>
        <w:ind w:firstLine="851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7671">
        <w:rPr>
          <w:rFonts w:ascii="Arial" w:hAnsi="Arial" w:cs="Arial"/>
          <w:color w:val="000000" w:themeColor="text1"/>
          <w:sz w:val="24"/>
          <w:szCs w:val="24"/>
        </w:rPr>
        <w:t xml:space="preserve">«3. Трехкратный и более рост количества обращений за единицу времени (месяц, квартал) в сравнении с предшествующим аналогичным периодом и (или) с </w:t>
      </w:r>
      <w:r w:rsidRPr="00B07671">
        <w:rPr>
          <w:rFonts w:ascii="Arial" w:hAnsi="Arial" w:cs="Arial"/>
          <w:color w:val="000000" w:themeColor="text1"/>
          <w:sz w:val="24"/>
          <w:szCs w:val="24"/>
        </w:rPr>
        <w:lastRenderedPageBreak/>
        <w:t>аналогичным периодом предшествующего календарного года, поступивших в адрес органа государственного жилищного надзора, органа муниципального жилищного контроля от граждан (поступивших способом, позволяющим установить личность обратившегося гражданина) или организаций, являющихся собственниками помещений в многоквартирном доме, граждан, являющихся пользователями помещений в многоквартирном доме, информации от органов государственной власти, органов местного самоуправления, из средств массовой информации, информационно-телекоммуникационной сети «Интернет», государственных информационных систем о фактах нарушений контролируемыми лицами обязательных требований, установленных частью 1 статьи 20 Жилищного кодекса Российской Федерации».</w:t>
      </w:r>
    </w:p>
    <w:p w14:paraId="475C2461" w14:textId="49997E24" w:rsidR="00D70B5F" w:rsidRPr="00B07671" w:rsidRDefault="009E6205" w:rsidP="00D70B5F">
      <w:pPr>
        <w:pStyle w:val="ConsPlusNormal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7671">
        <w:rPr>
          <w:rFonts w:ascii="Arial" w:hAnsi="Arial" w:cs="Arial"/>
          <w:color w:val="000000" w:themeColor="text1"/>
          <w:sz w:val="24"/>
          <w:szCs w:val="24"/>
        </w:rPr>
        <w:t>2</w:t>
      </w:r>
      <w:r w:rsidR="00D70B5F" w:rsidRPr="00B07671">
        <w:rPr>
          <w:rFonts w:ascii="Arial" w:hAnsi="Arial" w:cs="Arial"/>
          <w:color w:val="000000" w:themeColor="text1"/>
          <w:sz w:val="24"/>
          <w:szCs w:val="24"/>
        </w:rPr>
        <w:t>.5. Пункт 4 Приложения № 2 к Положению о муниципальном жилищном контроле на территории городского округа Ревда изложить в следующей редакции:</w:t>
      </w:r>
    </w:p>
    <w:p w14:paraId="34EC7522" w14:textId="77777777" w:rsidR="00D70B5F" w:rsidRPr="00B07671" w:rsidRDefault="00D70B5F" w:rsidP="00D70B5F">
      <w:pPr>
        <w:pStyle w:val="ConsPlusNormal"/>
        <w:ind w:firstLine="851"/>
        <w:contextualSpacing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B07671">
        <w:rPr>
          <w:rFonts w:ascii="Arial" w:hAnsi="Arial" w:cs="Arial"/>
          <w:color w:val="000000" w:themeColor="text1"/>
          <w:sz w:val="24"/>
          <w:szCs w:val="24"/>
        </w:rPr>
        <w:t>«4. Отсутствие в течение трех и более месяцев актуализации информации, подлежащей размещению в государственной информационной системе жилищно-коммунального хозяйства в соответствии с порядком, формами, сроками и периодичностью размещения, установленными в соответствии с частью 5 статьи 165 Жилищного кодекса Российской Федерации».</w:t>
      </w:r>
    </w:p>
    <w:p w14:paraId="3B2F180E" w14:textId="4315C27A" w:rsidR="005A3F42" w:rsidRPr="00B07671" w:rsidRDefault="009E6205" w:rsidP="00391137">
      <w:pPr>
        <w:pStyle w:val="ConsPlusNormal"/>
        <w:ind w:firstLine="708"/>
        <w:contextualSpacing/>
        <w:jc w:val="both"/>
        <w:rPr>
          <w:rFonts w:ascii="Arial" w:hAnsi="Arial" w:cs="Arial"/>
          <w:sz w:val="24"/>
          <w:szCs w:val="24"/>
        </w:rPr>
      </w:pPr>
      <w:r w:rsidRPr="00B07671">
        <w:rPr>
          <w:rFonts w:ascii="Arial" w:hAnsi="Arial" w:cs="Arial"/>
          <w:sz w:val="24"/>
          <w:szCs w:val="24"/>
        </w:rPr>
        <w:t>3</w:t>
      </w:r>
      <w:r w:rsidR="00C622C7" w:rsidRPr="00B07671">
        <w:rPr>
          <w:rFonts w:ascii="Arial" w:hAnsi="Arial" w:cs="Arial"/>
          <w:sz w:val="24"/>
          <w:szCs w:val="24"/>
        </w:rPr>
        <w:t xml:space="preserve">. Настоящее Решение вступает в силу после официального опубликования в общественно-политическом бюллетене Думы и администрации </w:t>
      </w:r>
      <w:r w:rsidR="007E41D2" w:rsidRPr="00B07671">
        <w:rPr>
          <w:rFonts w:ascii="Arial" w:hAnsi="Arial" w:cs="Arial"/>
          <w:sz w:val="24"/>
          <w:szCs w:val="24"/>
        </w:rPr>
        <w:t>муниципального</w:t>
      </w:r>
      <w:r w:rsidR="00C622C7" w:rsidRPr="00B07671">
        <w:rPr>
          <w:rFonts w:ascii="Arial" w:hAnsi="Arial" w:cs="Arial"/>
          <w:sz w:val="24"/>
          <w:szCs w:val="24"/>
        </w:rPr>
        <w:t xml:space="preserve"> округа Ревда </w:t>
      </w:r>
      <w:r w:rsidR="005A3F42" w:rsidRPr="00B07671">
        <w:rPr>
          <w:rFonts w:ascii="Arial" w:hAnsi="Arial" w:cs="Arial"/>
          <w:sz w:val="24"/>
          <w:szCs w:val="24"/>
        </w:rPr>
        <w:t>«</w:t>
      </w:r>
      <w:r w:rsidR="00C622C7" w:rsidRPr="00B07671">
        <w:rPr>
          <w:rFonts w:ascii="Arial" w:hAnsi="Arial" w:cs="Arial"/>
          <w:sz w:val="24"/>
          <w:szCs w:val="24"/>
        </w:rPr>
        <w:t>Муниципальные ведомости</w:t>
      </w:r>
      <w:r w:rsidR="005A3F42" w:rsidRPr="00B07671">
        <w:rPr>
          <w:rFonts w:ascii="Arial" w:hAnsi="Arial" w:cs="Arial"/>
          <w:sz w:val="24"/>
          <w:szCs w:val="24"/>
        </w:rPr>
        <w:t>»</w:t>
      </w:r>
      <w:r w:rsidR="00C622C7" w:rsidRPr="00B07671">
        <w:rPr>
          <w:rFonts w:ascii="Arial" w:hAnsi="Arial" w:cs="Arial"/>
          <w:sz w:val="24"/>
          <w:szCs w:val="24"/>
        </w:rPr>
        <w:t>.</w:t>
      </w:r>
    </w:p>
    <w:p w14:paraId="5B3B8972" w14:textId="00C22957" w:rsidR="00391137" w:rsidRPr="00B07671" w:rsidRDefault="009E6205" w:rsidP="00811C74">
      <w:pPr>
        <w:pStyle w:val="ConsPlusNormal"/>
        <w:ind w:firstLine="709"/>
        <w:jc w:val="both"/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B07671">
        <w:rPr>
          <w:rFonts w:ascii="Arial" w:hAnsi="Arial" w:cs="Arial"/>
          <w:sz w:val="24"/>
          <w:szCs w:val="24"/>
        </w:rPr>
        <w:t>4</w:t>
      </w:r>
      <w:r w:rsidR="00C622C7" w:rsidRPr="00B07671">
        <w:rPr>
          <w:rFonts w:ascii="Arial" w:hAnsi="Arial" w:cs="Arial"/>
          <w:sz w:val="24"/>
          <w:szCs w:val="24"/>
        </w:rPr>
        <w:t xml:space="preserve">. </w:t>
      </w:r>
      <w:r w:rsidR="00391137" w:rsidRPr="00B07671">
        <w:rPr>
          <w:rFonts w:ascii="Arial" w:hAnsi="Arial" w:cs="Arial"/>
          <w:sz w:val="24"/>
          <w:szCs w:val="24"/>
        </w:rPr>
        <w:t>Контроль исполнения настоящего Решения возложить на постоянную депутатс</w:t>
      </w:r>
      <w:r w:rsidR="0085738F">
        <w:rPr>
          <w:rFonts w:ascii="Arial" w:hAnsi="Arial" w:cs="Arial"/>
          <w:sz w:val="24"/>
          <w:szCs w:val="24"/>
        </w:rPr>
        <w:t xml:space="preserve">кую комиссию по муниципальной </w:t>
      </w:r>
      <w:r w:rsidR="00391137" w:rsidRPr="00B07671">
        <w:rPr>
          <w:rFonts w:ascii="Arial" w:hAnsi="Arial" w:cs="Arial"/>
          <w:sz w:val="24"/>
          <w:szCs w:val="24"/>
        </w:rPr>
        <w:t>собственности и жилищно-коммунальному хозяйству.</w:t>
      </w:r>
    </w:p>
    <w:p w14:paraId="53BF939B" w14:textId="1614B12F" w:rsidR="00C03DFE" w:rsidRPr="00B07671" w:rsidRDefault="00C03DFE" w:rsidP="00391137">
      <w:pPr>
        <w:pStyle w:val="ConsPlusNormal"/>
        <w:ind w:firstLine="708"/>
        <w:contextualSpacing/>
        <w:jc w:val="both"/>
        <w:rPr>
          <w:rFonts w:ascii="Arial" w:hAnsi="Arial" w:cs="Arial"/>
          <w:sz w:val="24"/>
          <w:szCs w:val="24"/>
        </w:rPr>
      </w:pPr>
    </w:p>
    <w:p w14:paraId="778E70BB" w14:textId="77777777" w:rsidR="00C03DFE" w:rsidRPr="00B07671" w:rsidRDefault="00C03DFE" w:rsidP="005A3F42">
      <w:pPr>
        <w:pStyle w:val="ConsPlusNormal"/>
        <w:spacing w:before="280"/>
        <w:ind w:firstLine="851"/>
        <w:contextualSpacing/>
        <w:jc w:val="both"/>
        <w:rPr>
          <w:rFonts w:ascii="Arial" w:hAnsi="Arial" w:cs="Arial"/>
          <w:sz w:val="24"/>
          <w:szCs w:val="24"/>
        </w:rPr>
      </w:pPr>
    </w:p>
    <w:p w14:paraId="24DEB5DF" w14:textId="77777777" w:rsidR="0085738F" w:rsidRDefault="0085738F" w:rsidP="008573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sz w:val="24"/>
          <w:szCs w:val="24"/>
        </w:rPr>
      </w:pPr>
    </w:p>
    <w:p w14:paraId="44C67F46" w14:textId="37C1E799" w:rsidR="0085738F" w:rsidRPr="0085738F" w:rsidRDefault="0085738F" w:rsidP="008573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sz w:val="24"/>
          <w:szCs w:val="24"/>
        </w:rPr>
      </w:pPr>
      <w:r w:rsidRPr="0085738F">
        <w:rPr>
          <w:rFonts w:ascii="Arial" w:hAnsi="Arial" w:cs="Arial"/>
          <w:b/>
          <w:bCs/>
          <w:i/>
          <w:sz w:val="24"/>
          <w:szCs w:val="24"/>
        </w:rPr>
        <w:t xml:space="preserve">Глава </w:t>
      </w:r>
    </w:p>
    <w:p w14:paraId="0E0D855D" w14:textId="77777777" w:rsidR="0085738F" w:rsidRPr="0085738F" w:rsidRDefault="0085738F" w:rsidP="0085738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sz w:val="24"/>
          <w:szCs w:val="24"/>
        </w:rPr>
      </w:pPr>
      <w:r w:rsidRPr="0085738F">
        <w:rPr>
          <w:rFonts w:ascii="Arial" w:hAnsi="Arial" w:cs="Arial"/>
          <w:b/>
          <w:bCs/>
          <w:i/>
          <w:sz w:val="24"/>
          <w:szCs w:val="24"/>
        </w:rPr>
        <w:t>муниципального округа Ревда</w:t>
      </w:r>
      <w:r w:rsidRPr="0085738F">
        <w:rPr>
          <w:rFonts w:ascii="Arial" w:hAnsi="Arial" w:cs="Arial"/>
          <w:b/>
          <w:bCs/>
          <w:i/>
          <w:sz w:val="24"/>
          <w:szCs w:val="24"/>
        </w:rPr>
        <w:tab/>
      </w:r>
      <w:r w:rsidRPr="0085738F">
        <w:rPr>
          <w:rFonts w:ascii="Arial" w:hAnsi="Arial" w:cs="Arial"/>
          <w:b/>
          <w:bCs/>
          <w:i/>
          <w:sz w:val="24"/>
          <w:szCs w:val="24"/>
        </w:rPr>
        <w:tab/>
      </w:r>
      <w:r w:rsidRPr="0085738F">
        <w:rPr>
          <w:rFonts w:ascii="Arial" w:hAnsi="Arial" w:cs="Arial"/>
          <w:b/>
          <w:bCs/>
          <w:i/>
          <w:sz w:val="24"/>
          <w:szCs w:val="24"/>
        </w:rPr>
        <w:tab/>
      </w:r>
      <w:r w:rsidRPr="0085738F">
        <w:rPr>
          <w:rFonts w:ascii="Arial" w:hAnsi="Arial" w:cs="Arial"/>
          <w:b/>
          <w:bCs/>
          <w:i/>
          <w:sz w:val="24"/>
          <w:szCs w:val="24"/>
        </w:rPr>
        <w:tab/>
        <w:t xml:space="preserve">                      Т.А. Клепикова</w:t>
      </w:r>
    </w:p>
    <w:p w14:paraId="4C4E9B64" w14:textId="3DA366A4" w:rsidR="0085738F" w:rsidRDefault="0085738F" w:rsidP="00B13C08">
      <w:pPr>
        <w:autoSpaceDE w:val="0"/>
        <w:autoSpaceDN w:val="0"/>
        <w:adjustRightInd w:val="0"/>
        <w:spacing w:after="0" w:line="276" w:lineRule="auto"/>
        <w:rPr>
          <w:rFonts w:ascii="Arial" w:eastAsiaTheme="minorEastAsia" w:hAnsi="Arial" w:cs="Arial"/>
          <w:b/>
          <w:i/>
          <w:sz w:val="24"/>
          <w:szCs w:val="24"/>
          <w:lang w:eastAsia="ru-RU"/>
        </w:rPr>
      </w:pPr>
    </w:p>
    <w:p w14:paraId="40A58109" w14:textId="77777777" w:rsidR="0085738F" w:rsidRDefault="0085738F" w:rsidP="00B13C0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</w:p>
    <w:p w14:paraId="4A256FD3" w14:textId="33B89C3D" w:rsidR="00B13C08" w:rsidRPr="0085738F" w:rsidRDefault="00C03DFE" w:rsidP="00B13C0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  <w:r w:rsidRPr="0085738F">
        <w:rPr>
          <w:rFonts w:ascii="Arial" w:hAnsi="Arial" w:cs="Arial"/>
          <w:b/>
          <w:bCs/>
          <w:i/>
          <w:sz w:val="24"/>
          <w:szCs w:val="24"/>
        </w:rPr>
        <w:t>Председатель Думы</w:t>
      </w:r>
    </w:p>
    <w:p w14:paraId="3C4DDB78" w14:textId="36AA0905" w:rsidR="00C03DFE" w:rsidRPr="0085738F" w:rsidRDefault="00C03DFE" w:rsidP="00B13C08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/>
          <w:bCs/>
          <w:i/>
          <w:sz w:val="24"/>
          <w:szCs w:val="24"/>
        </w:rPr>
      </w:pPr>
      <w:r w:rsidRPr="0085738F">
        <w:rPr>
          <w:rFonts w:ascii="Arial" w:hAnsi="Arial" w:cs="Arial"/>
          <w:b/>
          <w:bCs/>
          <w:i/>
          <w:sz w:val="24"/>
          <w:szCs w:val="24"/>
        </w:rPr>
        <w:t xml:space="preserve">муниципального округа Ревда                                                        </w:t>
      </w:r>
      <w:r w:rsidR="0085738F">
        <w:rPr>
          <w:rFonts w:ascii="Arial" w:hAnsi="Arial" w:cs="Arial"/>
          <w:b/>
          <w:bCs/>
          <w:i/>
          <w:sz w:val="24"/>
          <w:szCs w:val="24"/>
        </w:rPr>
        <w:t xml:space="preserve">      </w:t>
      </w:r>
      <w:r w:rsidRPr="0085738F">
        <w:rPr>
          <w:rFonts w:ascii="Arial" w:hAnsi="Arial" w:cs="Arial"/>
          <w:b/>
          <w:bCs/>
          <w:i/>
          <w:sz w:val="24"/>
          <w:szCs w:val="24"/>
        </w:rPr>
        <w:t>А.В. Мокрецов</w:t>
      </w:r>
    </w:p>
    <w:p w14:paraId="13D7ECE9" w14:textId="77777777" w:rsidR="002A0744" w:rsidRPr="0085738F" w:rsidRDefault="002A0744" w:rsidP="00B13C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sz w:val="24"/>
          <w:szCs w:val="24"/>
        </w:rPr>
      </w:pPr>
    </w:p>
    <w:p w14:paraId="5DA853D3" w14:textId="77777777" w:rsidR="002A0744" w:rsidRPr="0085738F" w:rsidRDefault="002A0744" w:rsidP="00B13C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sz w:val="24"/>
          <w:szCs w:val="24"/>
        </w:rPr>
      </w:pPr>
    </w:p>
    <w:p w14:paraId="5845DC7C" w14:textId="77777777" w:rsidR="00C03DFE" w:rsidRPr="0085738F" w:rsidRDefault="00C03DFE" w:rsidP="00B13C0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sz w:val="24"/>
          <w:szCs w:val="24"/>
        </w:rPr>
      </w:pPr>
    </w:p>
    <w:p w14:paraId="06C39C6B" w14:textId="68097BFC" w:rsidR="00FA0A13" w:rsidRPr="009E6205" w:rsidRDefault="00C622C7" w:rsidP="00D70B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E620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E620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E620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E6205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E6205">
        <w:rPr>
          <w:rFonts w:ascii="Times New Roman" w:hAnsi="Times New Roman" w:cs="Times New Roman"/>
          <w:b/>
          <w:bCs/>
          <w:sz w:val="24"/>
          <w:szCs w:val="24"/>
        </w:rPr>
        <w:tab/>
      </w:r>
    </w:p>
    <w:sectPr w:rsidR="00FA0A13" w:rsidRPr="009E6205" w:rsidSect="00AE5657">
      <w:headerReference w:type="default" r:id="rId11"/>
      <w:pgSz w:w="11906" w:h="16838" w:code="9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9B894E" w14:textId="77777777" w:rsidR="00105AAA" w:rsidRDefault="00105AAA" w:rsidP="00DD2227">
      <w:pPr>
        <w:spacing w:after="0" w:line="240" w:lineRule="auto"/>
      </w:pPr>
      <w:r>
        <w:separator/>
      </w:r>
    </w:p>
  </w:endnote>
  <w:endnote w:type="continuationSeparator" w:id="0">
    <w:p w14:paraId="377715B4" w14:textId="77777777" w:rsidR="00105AAA" w:rsidRDefault="00105AAA" w:rsidP="00DD22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025E6A" w14:textId="77777777" w:rsidR="00105AAA" w:rsidRDefault="00105AAA" w:rsidP="00DD2227">
      <w:pPr>
        <w:spacing w:after="0" w:line="240" w:lineRule="auto"/>
      </w:pPr>
      <w:r>
        <w:separator/>
      </w:r>
    </w:p>
  </w:footnote>
  <w:footnote w:type="continuationSeparator" w:id="0">
    <w:p w14:paraId="154DA036" w14:textId="77777777" w:rsidR="00105AAA" w:rsidRDefault="00105AAA" w:rsidP="00DD22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7F28F" w14:textId="77777777" w:rsidR="00DD2227" w:rsidRDefault="00DD2227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914EEE"/>
    <w:multiLevelType w:val="hybridMultilevel"/>
    <w:tmpl w:val="7B9CA798"/>
    <w:lvl w:ilvl="0" w:tplc="691CE1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23524B0"/>
    <w:multiLevelType w:val="hybridMultilevel"/>
    <w:tmpl w:val="335806D6"/>
    <w:lvl w:ilvl="0" w:tplc="B71AFA04">
      <w:start w:val="1"/>
      <w:numFmt w:val="decimal"/>
      <w:lvlText w:val="%1)"/>
      <w:lvlJc w:val="left"/>
      <w:pPr>
        <w:ind w:left="12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91" w:hanging="360"/>
      </w:pPr>
    </w:lvl>
    <w:lvl w:ilvl="2" w:tplc="0419001B" w:tentative="1">
      <w:start w:val="1"/>
      <w:numFmt w:val="lowerRoman"/>
      <w:lvlText w:val="%3."/>
      <w:lvlJc w:val="right"/>
      <w:pPr>
        <w:ind w:left="2711" w:hanging="180"/>
      </w:pPr>
    </w:lvl>
    <w:lvl w:ilvl="3" w:tplc="0419000F" w:tentative="1">
      <w:start w:val="1"/>
      <w:numFmt w:val="decimal"/>
      <w:lvlText w:val="%4."/>
      <w:lvlJc w:val="left"/>
      <w:pPr>
        <w:ind w:left="3431" w:hanging="360"/>
      </w:pPr>
    </w:lvl>
    <w:lvl w:ilvl="4" w:tplc="04190019" w:tentative="1">
      <w:start w:val="1"/>
      <w:numFmt w:val="lowerLetter"/>
      <w:lvlText w:val="%5."/>
      <w:lvlJc w:val="left"/>
      <w:pPr>
        <w:ind w:left="4151" w:hanging="360"/>
      </w:pPr>
    </w:lvl>
    <w:lvl w:ilvl="5" w:tplc="0419001B" w:tentative="1">
      <w:start w:val="1"/>
      <w:numFmt w:val="lowerRoman"/>
      <w:lvlText w:val="%6."/>
      <w:lvlJc w:val="right"/>
      <w:pPr>
        <w:ind w:left="4871" w:hanging="180"/>
      </w:pPr>
    </w:lvl>
    <w:lvl w:ilvl="6" w:tplc="0419000F" w:tentative="1">
      <w:start w:val="1"/>
      <w:numFmt w:val="decimal"/>
      <w:lvlText w:val="%7."/>
      <w:lvlJc w:val="left"/>
      <w:pPr>
        <w:ind w:left="5591" w:hanging="360"/>
      </w:pPr>
    </w:lvl>
    <w:lvl w:ilvl="7" w:tplc="04190019" w:tentative="1">
      <w:start w:val="1"/>
      <w:numFmt w:val="lowerLetter"/>
      <w:lvlText w:val="%8."/>
      <w:lvlJc w:val="left"/>
      <w:pPr>
        <w:ind w:left="6311" w:hanging="360"/>
      </w:pPr>
    </w:lvl>
    <w:lvl w:ilvl="8" w:tplc="0419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2" w15:restartNumberingAfterBreak="0">
    <w:nsid w:val="1BE730FD"/>
    <w:multiLevelType w:val="hybridMultilevel"/>
    <w:tmpl w:val="71E49ADA"/>
    <w:lvl w:ilvl="0" w:tplc="00181060">
      <w:start w:val="1"/>
      <w:numFmt w:val="decimal"/>
      <w:lvlText w:val="%1.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6E94EF9"/>
    <w:multiLevelType w:val="hybridMultilevel"/>
    <w:tmpl w:val="E4A4E240"/>
    <w:lvl w:ilvl="0" w:tplc="07EC39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73E60B0"/>
    <w:multiLevelType w:val="hybridMultilevel"/>
    <w:tmpl w:val="6EAE7C94"/>
    <w:lvl w:ilvl="0" w:tplc="97BEBA80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0A13"/>
    <w:rsid w:val="00046213"/>
    <w:rsid w:val="00054C4B"/>
    <w:rsid w:val="00054F4C"/>
    <w:rsid w:val="000B07AB"/>
    <w:rsid w:val="000E0F38"/>
    <w:rsid w:val="00105AAA"/>
    <w:rsid w:val="00117F60"/>
    <w:rsid w:val="0015310B"/>
    <w:rsid w:val="0023037A"/>
    <w:rsid w:val="0026423E"/>
    <w:rsid w:val="0027290F"/>
    <w:rsid w:val="002A0744"/>
    <w:rsid w:val="002B7EEB"/>
    <w:rsid w:val="002D26F9"/>
    <w:rsid w:val="002D395D"/>
    <w:rsid w:val="003437CA"/>
    <w:rsid w:val="003732B2"/>
    <w:rsid w:val="00391137"/>
    <w:rsid w:val="003A1165"/>
    <w:rsid w:val="003B69E0"/>
    <w:rsid w:val="003C74B5"/>
    <w:rsid w:val="00480751"/>
    <w:rsid w:val="00487D77"/>
    <w:rsid w:val="004B74EE"/>
    <w:rsid w:val="004C75B2"/>
    <w:rsid w:val="004D6303"/>
    <w:rsid w:val="00551A58"/>
    <w:rsid w:val="005A3F42"/>
    <w:rsid w:val="005C69D1"/>
    <w:rsid w:val="006615EE"/>
    <w:rsid w:val="006A2228"/>
    <w:rsid w:val="006C0B77"/>
    <w:rsid w:val="0073442D"/>
    <w:rsid w:val="007D15B7"/>
    <w:rsid w:val="007E41D2"/>
    <w:rsid w:val="00803E2C"/>
    <w:rsid w:val="00811C74"/>
    <w:rsid w:val="00823AF6"/>
    <w:rsid w:val="008242FF"/>
    <w:rsid w:val="008366A7"/>
    <w:rsid w:val="0085738F"/>
    <w:rsid w:val="00870751"/>
    <w:rsid w:val="008714CD"/>
    <w:rsid w:val="008E08AB"/>
    <w:rsid w:val="00917263"/>
    <w:rsid w:val="00922C48"/>
    <w:rsid w:val="00944469"/>
    <w:rsid w:val="009E6205"/>
    <w:rsid w:val="009F6181"/>
    <w:rsid w:val="00A056DC"/>
    <w:rsid w:val="00A1555D"/>
    <w:rsid w:val="00A87B54"/>
    <w:rsid w:val="00A90A0E"/>
    <w:rsid w:val="00AA4BBC"/>
    <w:rsid w:val="00AC17C1"/>
    <w:rsid w:val="00AE5657"/>
    <w:rsid w:val="00B07671"/>
    <w:rsid w:val="00B1179F"/>
    <w:rsid w:val="00B13C08"/>
    <w:rsid w:val="00B52EB2"/>
    <w:rsid w:val="00B915B7"/>
    <w:rsid w:val="00BB59AC"/>
    <w:rsid w:val="00BC0328"/>
    <w:rsid w:val="00C03DFE"/>
    <w:rsid w:val="00C061FD"/>
    <w:rsid w:val="00C07F90"/>
    <w:rsid w:val="00C20B87"/>
    <w:rsid w:val="00C26AC6"/>
    <w:rsid w:val="00C5096A"/>
    <w:rsid w:val="00C622C7"/>
    <w:rsid w:val="00C70510"/>
    <w:rsid w:val="00CC69E9"/>
    <w:rsid w:val="00CE7AD0"/>
    <w:rsid w:val="00D70B5F"/>
    <w:rsid w:val="00DD2227"/>
    <w:rsid w:val="00DF2B27"/>
    <w:rsid w:val="00DF5B00"/>
    <w:rsid w:val="00EA59DF"/>
    <w:rsid w:val="00EE4070"/>
    <w:rsid w:val="00EE5028"/>
    <w:rsid w:val="00F020AF"/>
    <w:rsid w:val="00F0789F"/>
    <w:rsid w:val="00F12C76"/>
    <w:rsid w:val="00F2724F"/>
    <w:rsid w:val="00F53D0B"/>
    <w:rsid w:val="00F60C5C"/>
    <w:rsid w:val="00F97FFC"/>
    <w:rsid w:val="00FA0A13"/>
    <w:rsid w:val="00FC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6D4C99"/>
  <w15:docId w15:val="{A16F3A27-91B8-45E9-8A8A-F5B99EA1F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A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sz w:val="28"/>
      <w:lang w:eastAsia="ru-RU"/>
    </w:rPr>
  </w:style>
  <w:style w:type="paragraph" w:customStyle="1" w:styleId="ConsPlusTitle">
    <w:name w:val="ConsPlusTitle"/>
    <w:rsid w:val="00FA0A13"/>
    <w:pPr>
      <w:widowControl w:val="0"/>
      <w:autoSpaceDE w:val="0"/>
      <w:autoSpaceDN w:val="0"/>
      <w:spacing w:after="0" w:line="240" w:lineRule="auto"/>
    </w:pPr>
    <w:rPr>
      <w:rFonts w:ascii="Times New Roman" w:eastAsiaTheme="minorEastAsia" w:hAnsi="Times New Roman" w:cs="Times New Roman"/>
      <w:b/>
      <w:sz w:val="28"/>
      <w:lang w:eastAsia="ru-RU"/>
    </w:rPr>
  </w:style>
  <w:style w:type="paragraph" w:customStyle="1" w:styleId="ConsPlusTitlePage">
    <w:name w:val="ConsPlusTitlePage"/>
    <w:rsid w:val="00FA0A1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character" w:styleId="a3">
    <w:name w:val="Hyperlink"/>
    <w:basedOn w:val="a0"/>
    <w:uiPriority w:val="99"/>
    <w:semiHidden/>
    <w:unhideWhenUsed/>
    <w:rsid w:val="00FA0A1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26423E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DD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DD2227"/>
  </w:style>
  <w:style w:type="paragraph" w:styleId="a7">
    <w:name w:val="footer"/>
    <w:basedOn w:val="a"/>
    <w:link w:val="a8"/>
    <w:uiPriority w:val="99"/>
    <w:unhideWhenUsed/>
    <w:rsid w:val="00DD222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DD2227"/>
  </w:style>
  <w:style w:type="paragraph" w:styleId="a9">
    <w:name w:val="Balloon Text"/>
    <w:basedOn w:val="a"/>
    <w:link w:val="aa"/>
    <w:uiPriority w:val="99"/>
    <w:semiHidden/>
    <w:unhideWhenUsed/>
    <w:rsid w:val="00B52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52E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15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688DA5F1F97F60F932915E0F548F7FC408EB8B0E09C98B82837B83981C323810A870D467291E7C078DC6256EhCk0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88DA5F1F97F60F93291400242E321CE0BE1D3020EC488D3D62E85CF43623E45E830D2326A5A7001h8kD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13A0A-9A8E-4396-A18D-CEB3D24A6A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645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user</cp:lastModifiedBy>
  <cp:revision>37</cp:revision>
  <cp:lastPrinted>2025-02-05T09:30:00Z</cp:lastPrinted>
  <dcterms:created xsi:type="dcterms:W3CDTF">2025-06-09T10:22:00Z</dcterms:created>
  <dcterms:modified xsi:type="dcterms:W3CDTF">2025-06-25T10:36:00Z</dcterms:modified>
</cp:coreProperties>
</file>