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123" w:rsidRDefault="00375123" w:rsidP="00375123">
      <w:pPr>
        <w:spacing w:after="0" w:line="240" w:lineRule="auto"/>
        <w:jc w:val="center"/>
        <w:rPr>
          <w:rFonts w:ascii="Arial" w:hAnsi="Arial" w:cs="Arial"/>
          <w:sz w:val="24"/>
          <w:szCs w:val="24"/>
        </w:rPr>
      </w:pPr>
      <w:r>
        <w:rPr>
          <w:noProof/>
          <w:lang w:eastAsia="ru-RU"/>
        </w:rPr>
        <w:drawing>
          <wp:inline distT="0" distB="0" distL="0" distR="0" wp14:anchorId="5FE39424" wp14:editId="38B7192C">
            <wp:extent cx="615950" cy="95885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a:stretch>
                      <a:fillRect/>
                    </a:stretch>
                  </pic:blipFill>
                  <pic:spPr bwMode="auto">
                    <a:xfrm>
                      <a:off x="0" y="0"/>
                      <a:ext cx="615950" cy="958850"/>
                    </a:xfrm>
                    <a:prstGeom prst="rect">
                      <a:avLst/>
                    </a:prstGeom>
                  </pic:spPr>
                </pic:pic>
              </a:graphicData>
            </a:graphic>
          </wp:inline>
        </w:drawing>
      </w:r>
    </w:p>
    <w:p w:rsidR="00375123" w:rsidRDefault="00375123" w:rsidP="00375123">
      <w:pPr>
        <w:spacing w:after="0" w:line="240" w:lineRule="auto"/>
        <w:ind w:firstLine="709"/>
        <w:jc w:val="center"/>
        <w:rPr>
          <w:rFonts w:ascii="Arial" w:hAnsi="Arial" w:cs="Arial"/>
          <w:sz w:val="24"/>
          <w:szCs w:val="24"/>
        </w:rPr>
      </w:pPr>
    </w:p>
    <w:p w:rsidR="00375123" w:rsidRDefault="00375123" w:rsidP="00375123">
      <w:pPr>
        <w:spacing w:after="0" w:line="240" w:lineRule="auto"/>
        <w:jc w:val="center"/>
        <w:rPr>
          <w:rFonts w:ascii="Arial" w:hAnsi="Arial" w:cs="Arial"/>
          <w:b/>
          <w:sz w:val="28"/>
          <w:szCs w:val="28"/>
        </w:rPr>
      </w:pPr>
      <w:r w:rsidRPr="00FC4B08">
        <w:rPr>
          <w:rFonts w:ascii="Arial" w:hAnsi="Arial" w:cs="Arial"/>
          <w:b/>
          <w:sz w:val="28"/>
          <w:szCs w:val="28"/>
        </w:rPr>
        <w:t xml:space="preserve">ДУМА </w:t>
      </w:r>
      <w:r>
        <w:rPr>
          <w:rFonts w:ascii="Arial" w:hAnsi="Arial" w:cs="Arial"/>
          <w:b/>
          <w:sz w:val="28"/>
          <w:szCs w:val="28"/>
        </w:rPr>
        <w:t>МУНИЦИПАЛЬНО</w:t>
      </w:r>
      <w:r w:rsidRPr="00FC4B08">
        <w:rPr>
          <w:rFonts w:ascii="Arial" w:hAnsi="Arial" w:cs="Arial"/>
          <w:b/>
          <w:sz w:val="28"/>
          <w:szCs w:val="28"/>
        </w:rPr>
        <w:t>ГО ОКРУГА РЕВДА</w:t>
      </w:r>
    </w:p>
    <w:p w:rsidR="00375123" w:rsidRPr="009746F4" w:rsidRDefault="00375123" w:rsidP="00375123">
      <w:pPr>
        <w:spacing w:after="0" w:line="240" w:lineRule="auto"/>
        <w:jc w:val="center"/>
        <w:rPr>
          <w:rFonts w:ascii="Arial" w:hAnsi="Arial" w:cs="Arial"/>
          <w:sz w:val="28"/>
          <w:szCs w:val="28"/>
        </w:rPr>
      </w:pPr>
      <w:r w:rsidRPr="009746F4">
        <w:rPr>
          <w:rFonts w:ascii="Arial" w:hAnsi="Arial" w:cs="Arial"/>
          <w:sz w:val="28"/>
          <w:szCs w:val="28"/>
        </w:rPr>
        <w:t>(созыв 2025-2030)</w:t>
      </w:r>
    </w:p>
    <w:p w:rsidR="00375123" w:rsidRPr="00A95293" w:rsidRDefault="00375123" w:rsidP="00375123">
      <w:pPr>
        <w:spacing w:after="0" w:line="240" w:lineRule="auto"/>
        <w:jc w:val="center"/>
        <w:rPr>
          <w:rFonts w:ascii="Arial" w:hAnsi="Arial" w:cs="Arial"/>
          <w:strike/>
          <w:color w:val="FF0000"/>
          <w:sz w:val="28"/>
          <w:szCs w:val="28"/>
        </w:rPr>
      </w:pPr>
    </w:p>
    <w:p w:rsidR="00375123" w:rsidRPr="00FC4B08" w:rsidRDefault="00375123" w:rsidP="00375123">
      <w:pPr>
        <w:spacing w:after="0" w:line="240" w:lineRule="auto"/>
        <w:jc w:val="center"/>
        <w:rPr>
          <w:rFonts w:ascii="Arial" w:hAnsi="Arial" w:cs="Arial"/>
          <w:sz w:val="28"/>
          <w:szCs w:val="28"/>
        </w:rPr>
      </w:pPr>
    </w:p>
    <w:p w:rsidR="00375123" w:rsidRPr="00FC4B08" w:rsidRDefault="00375123" w:rsidP="00375123">
      <w:pPr>
        <w:spacing w:after="0" w:line="240" w:lineRule="auto"/>
        <w:jc w:val="center"/>
        <w:rPr>
          <w:rFonts w:ascii="Arial" w:hAnsi="Arial" w:cs="Arial"/>
          <w:b/>
          <w:sz w:val="28"/>
          <w:szCs w:val="28"/>
        </w:rPr>
      </w:pPr>
      <w:r w:rsidRPr="00FC4B08">
        <w:rPr>
          <w:rFonts w:ascii="Arial" w:hAnsi="Arial" w:cs="Arial"/>
          <w:b/>
          <w:sz w:val="28"/>
          <w:szCs w:val="28"/>
        </w:rPr>
        <w:t>РЕШЕНИЕ</w:t>
      </w:r>
    </w:p>
    <w:p w:rsidR="00375123" w:rsidRPr="007A7F94" w:rsidRDefault="00375123" w:rsidP="00375123">
      <w:pPr>
        <w:spacing w:after="0" w:line="240" w:lineRule="auto"/>
        <w:jc w:val="center"/>
        <w:rPr>
          <w:rFonts w:ascii="Arial" w:hAnsi="Arial" w:cs="Arial"/>
          <w:sz w:val="24"/>
          <w:szCs w:val="24"/>
        </w:rPr>
      </w:pPr>
    </w:p>
    <w:p w:rsidR="00375123" w:rsidRPr="00FC4B08" w:rsidRDefault="00FE21E0" w:rsidP="00375123">
      <w:pPr>
        <w:spacing w:after="0" w:line="240" w:lineRule="auto"/>
        <w:jc w:val="center"/>
        <w:rPr>
          <w:rFonts w:ascii="Arial" w:hAnsi="Arial" w:cs="Arial"/>
          <w:b/>
          <w:sz w:val="28"/>
          <w:szCs w:val="28"/>
        </w:rPr>
      </w:pPr>
      <w:r>
        <w:rPr>
          <w:rFonts w:ascii="Arial" w:hAnsi="Arial" w:cs="Arial"/>
          <w:b/>
          <w:sz w:val="28"/>
          <w:szCs w:val="28"/>
        </w:rPr>
        <w:t>о</w:t>
      </w:r>
      <w:r w:rsidR="00375123">
        <w:rPr>
          <w:rFonts w:ascii="Arial" w:hAnsi="Arial" w:cs="Arial"/>
          <w:b/>
          <w:sz w:val="28"/>
          <w:szCs w:val="28"/>
        </w:rPr>
        <w:t>т</w:t>
      </w:r>
      <w:r>
        <w:rPr>
          <w:rFonts w:ascii="Arial" w:hAnsi="Arial" w:cs="Arial"/>
          <w:b/>
          <w:sz w:val="28"/>
          <w:szCs w:val="28"/>
        </w:rPr>
        <w:t xml:space="preserve"> </w:t>
      </w:r>
      <w:r w:rsidR="006526CA">
        <w:rPr>
          <w:rFonts w:ascii="Arial" w:hAnsi="Arial" w:cs="Arial"/>
          <w:b/>
          <w:sz w:val="28"/>
          <w:szCs w:val="28"/>
        </w:rPr>
        <w:t>29</w:t>
      </w:r>
      <w:r>
        <w:rPr>
          <w:rFonts w:ascii="Arial" w:hAnsi="Arial" w:cs="Arial"/>
          <w:b/>
          <w:sz w:val="28"/>
          <w:szCs w:val="28"/>
        </w:rPr>
        <w:t xml:space="preserve"> апреля </w:t>
      </w:r>
      <w:r w:rsidR="00135172">
        <w:rPr>
          <w:rFonts w:ascii="Arial" w:hAnsi="Arial" w:cs="Arial"/>
          <w:b/>
          <w:sz w:val="28"/>
          <w:szCs w:val="28"/>
        </w:rPr>
        <w:t>2026</w:t>
      </w:r>
      <w:r w:rsidR="00375123">
        <w:rPr>
          <w:rFonts w:ascii="Arial" w:hAnsi="Arial" w:cs="Arial"/>
          <w:b/>
          <w:sz w:val="28"/>
          <w:szCs w:val="28"/>
        </w:rPr>
        <w:t xml:space="preserve"> </w:t>
      </w:r>
      <w:r w:rsidR="00375123" w:rsidRPr="00FC4B08">
        <w:rPr>
          <w:rFonts w:ascii="Arial" w:hAnsi="Arial" w:cs="Arial"/>
          <w:b/>
          <w:sz w:val="28"/>
          <w:szCs w:val="28"/>
        </w:rPr>
        <w:t>года №</w:t>
      </w:r>
      <w:r w:rsidR="00192D77">
        <w:rPr>
          <w:rFonts w:ascii="Arial" w:hAnsi="Arial" w:cs="Arial"/>
          <w:b/>
          <w:sz w:val="28"/>
          <w:szCs w:val="28"/>
        </w:rPr>
        <w:t xml:space="preserve"> 112</w:t>
      </w:r>
      <w:r w:rsidR="00375123" w:rsidRPr="00FC4B08">
        <w:rPr>
          <w:rFonts w:ascii="Arial" w:hAnsi="Arial" w:cs="Arial"/>
          <w:b/>
          <w:sz w:val="28"/>
          <w:szCs w:val="28"/>
        </w:rPr>
        <w:t xml:space="preserve"> </w:t>
      </w:r>
    </w:p>
    <w:p w:rsidR="00375123" w:rsidRDefault="00375123" w:rsidP="00375123">
      <w:pPr>
        <w:spacing w:after="0" w:line="240" w:lineRule="auto"/>
        <w:ind w:firstLine="709"/>
        <w:jc w:val="center"/>
        <w:rPr>
          <w:rFonts w:ascii="Arial" w:hAnsi="Arial" w:cs="Arial"/>
          <w:b/>
          <w:sz w:val="24"/>
          <w:szCs w:val="24"/>
        </w:rPr>
      </w:pPr>
    </w:p>
    <w:p w:rsidR="00375123" w:rsidRDefault="00375123" w:rsidP="00375123">
      <w:pPr>
        <w:spacing w:after="0" w:line="240" w:lineRule="auto"/>
        <w:ind w:firstLine="709"/>
        <w:jc w:val="center"/>
        <w:rPr>
          <w:rFonts w:ascii="Arial" w:hAnsi="Arial" w:cs="Arial"/>
          <w:b/>
          <w:sz w:val="24"/>
          <w:szCs w:val="24"/>
        </w:rPr>
      </w:pPr>
    </w:p>
    <w:p w:rsidR="00375123" w:rsidRDefault="00375123" w:rsidP="00375123">
      <w:pPr>
        <w:tabs>
          <w:tab w:val="left" w:pos="3686"/>
        </w:tabs>
        <w:spacing w:after="0"/>
        <w:jc w:val="center"/>
        <w:outlineLvl w:val="0"/>
        <w:rPr>
          <w:rFonts w:ascii="Arial" w:hAnsi="Arial"/>
          <w:sz w:val="24"/>
          <w:szCs w:val="24"/>
        </w:rPr>
      </w:pPr>
      <w:r w:rsidRPr="00AC76A0">
        <w:rPr>
          <w:rFonts w:ascii="Arial" w:hAnsi="Arial" w:cs="Arial"/>
          <w:b/>
          <w:i/>
          <w:sz w:val="24"/>
          <w:szCs w:val="24"/>
        </w:rPr>
        <w:t>Об утверждении Поло</w:t>
      </w:r>
      <w:r>
        <w:rPr>
          <w:rFonts w:ascii="Arial" w:hAnsi="Arial" w:cs="Arial"/>
          <w:b/>
          <w:i/>
          <w:sz w:val="24"/>
          <w:szCs w:val="24"/>
        </w:rPr>
        <w:t>жения о муниципальном земельном контроле на территории муниципального округа Ревда</w:t>
      </w:r>
    </w:p>
    <w:p w:rsidR="00375123" w:rsidRDefault="00375123" w:rsidP="00375123">
      <w:pPr>
        <w:spacing w:after="0" w:line="240" w:lineRule="auto"/>
        <w:jc w:val="both"/>
        <w:rPr>
          <w:rFonts w:ascii="Arial" w:hAnsi="Arial"/>
          <w:sz w:val="26"/>
          <w:szCs w:val="26"/>
        </w:rPr>
      </w:pPr>
    </w:p>
    <w:p w:rsidR="00B04310" w:rsidRDefault="00B04310" w:rsidP="00375123">
      <w:pPr>
        <w:spacing w:after="0" w:line="240" w:lineRule="auto"/>
        <w:ind w:firstLine="709"/>
        <w:jc w:val="both"/>
        <w:rPr>
          <w:rFonts w:ascii="Arial" w:hAnsi="Arial" w:cs="Arial"/>
          <w:sz w:val="24"/>
          <w:szCs w:val="24"/>
        </w:rPr>
      </w:pPr>
    </w:p>
    <w:p w:rsidR="00375123" w:rsidRPr="00661BCB" w:rsidRDefault="00375123" w:rsidP="00375123">
      <w:pPr>
        <w:spacing w:after="0" w:line="240" w:lineRule="auto"/>
        <w:ind w:firstLine="709"/>
        <w:jc w:val="both"/>
        <w:rPr>
          <w:rFonts w:ascii="Arial" w:hAnsi="Arial" w:cs="Arial"/>
          <w:sz w:val="24"/>
          <w:szCs w:val="24"/>
        </w:rPr>
      </w:pPr>
      <w:r w:rsidRPr="00661BCB">
        <w:rPr>
          <w:rFonts w:ascii="Arial" w:hAnsi="Arial" w:cs="Arial"/>
          <w:sz w:val="24"/>
          <w:szCs w:val="24"/>
        </w:rPr>
        <w:t xml:space="preserve">В соответствии с Федеральным законом от 31 июля 2020 года № 248-ФЗ </w:t>
      </w:r>
      <w:r w:rsidRPr="00661BCB">
        <w:rPr>
          <w:rFonts w:ascii="Arial" w:hAnsi="Arial" w:cs="Arial"/>
          <w:sz w:val="24"/>
          <w:szCs w:val="24"/>
        </w:rPr>
        <w:br/>
        <w:t>«О государственном контроле (надзоре) и муниципальном ко</w:t>
      </w:r>
      <w:r w:rsidR="00B04310">
        <w:rPr>
          <w:rFonts w:ascii="Arial" w:hAnsi="Arial" w:cs="Arial"/>
          <w:sz w:val="24"/>
          <w:szCs w:val="24"/>
        </w:rPr>
        <w:t>нтроле в Российской Федерации», Уставом</w:t>
      </w:r>
      <w:r w:rsidRPr="00661BCB">
        <w:rPr>
          <w:rFonts w:ascii="Arial" w:hAnsi="Arial" w:cs="Arial"/>
          <w:sz w:val="24"/>
          <w:szCs w:val="24"/>
        </w:rPr>
        <w:t xml:space="preserve"> </w:t>
      </w:r>
      <w:r>
        <w:rPr>
          <w:rFonts w:ascii="Arial" w:hAnsi="Arial" w:cs="Arial"/>
          <w:sz w:val="24"/>
          <w:szCs w:val="24"/>
        </w:rPr>
        <w:t>муниципального</w:t>
      </w:r>
      <w:r w:rsidRPr="00661BCB">
        <w:rPr>
          <w:rFonts w:ascii="Arial" w:hAnsi="Arial" w:cs="Arial"/>
          <w:sz w:val="24"/>
          <w:szCs w:val="24"/>
        </w:rPr>
        <w:t xml:space="preserve"> округа Ревда, Дума </w:t>
      </w:r>
      <w:r>
        <w:rPr>
          <w:rFonts w:ascii="Arial" w:hAnsi="Arial" w:cs="Arial"/>
          <w:sz w:val="24"/>
          <w:szCs w:val="24"/>
        </w:rPr>
        <w:t>муниципального</w:t>
      </w:r>
      <w:r w:rsidRPr="00661BCB">
        <w:rPr>
          <w:rFonts w:ascii="Arial" w:hAnsi="Arial" w:cs="Arial"/>
          <w:sz w:val="24"/>
          <w:szCs w:val="24"/>
        </w:rPr>
        <w:t xml:space="preserve"> округа Ревда </w:t>
      </w:r>
    </w:p>
    <w:p w:rsidR="00375123" w:rsidRPr="00661BCB" w:rsidRDefault="00375123" w:rsidP="00375123">
      <w:pPr>
        <w:pStyle w:val="a3"/>
        <w:spacing w:line="240" w:lineRule="auto"/>
        <w:ind w:firstLine="709"/>
        <w:jc w:val="left"/>
        <w:outlineLvl w:val="0"/>
        <w:rPr>
          <w:rFonts w:ascii="Arial" w:hAnsi="Arial" w:cs="Arial"/>
          <w:bCs/>
          <w:szCs w:val="24"/>
        </w:rPr>
      </w:pPr>
    </w:p>
    <w:p w:rsidR="00375123" w:rsidRPr="00661BCB" w:rsidRDefault="00375123" w:rsidP="00375123">
      <w:pPr>
        <w:pStyle w:val="a3"/>
        <w:spacing w:line="240" w:lineRule="auto"/>
        <w:ind w:firstLine="709"/>
        <w:jc w:val="left"/>
        <w:outlineLvl w:val="0"/>
        <w:rPr>
          <w:rFonts w:ascii="Arial" w:hAnsi="Arial" w:cs="Arial"/>
          <w:bCs/>
          <w:szCs w:val="24"/>
        </w:rPr>
      </w:pPr>
      <w:r w:rsidRPr="00661BCB">
        <w:rPr>
          <w:rFonts w:ascii="Arial" w:hAnsi="Arial" w:cs="Arial"/>
          <w:bCs/>
          <w:szCs w:val="24"/>
        </w:rPr>
        <w:t>Р Е Ш И Л А:</w:t>
      </w:r>
    </w:p>
    <w:p w:rsidR="00375123" w:rsidRPr="00661BCB" w:rsidRDefault="00375123" w:rsidP="00375123">
      <w:pPr>
        <w:pStyle w:val="a3"/>
        <w:spacing w:line="240" w:lineRule="auto"/>
        <w:ind w:firstLine="709"/>
        <w:jc w:val="left"/>
        <w:outlineLvl w:val="0"/>
        <w:rPr>
          <w:rFonts w:ascii="Arial" w:hAnsi="Arial" w:cs="Arial"/>
          <w:bCs/>
          <w:szCs w:val="24"/>
        </w:rPr>
      </w:pPr>
    </w:p>
    <w:p w:rsidR="00375123" w:rsidRDefault="00375123" w:rsidP="00375123">
      <w:pPr>
        <w:pStyle w:val="a5"/>
        <w:numPr>
          <w:ilvl w:val="0"/>
          <w:numId w:val="1"/>
        </w:numPr>
        <w:spacing w:after="0" w:line="240" w:lineRule="auto"/>
        <w:ind w:left="0" w:firstLine="709"/>
        <w:jc w:val="both"/>
        <w:rPr>
          <w:rFonts w:ascii="Arial" w:hAnsi="Arial" w:cs="Arial"/>
          <w:sz w:val="24"/>
          <w:szCs w:val="24"/>
        </w:rPr>
      </w:pPr>
      <w:r w:rsidRPr="00AC76A0">
        <w:rPr>
          <w:rFonts w:ascii="Arial" w:hAnsi="Arial" w:cs="Arial"/>
          <w:sz w:val="24"/>
          <w:szCs w:val="24"/>
        </w:rPr>
        <w:t>Утвердить Положение о муниципальном</w:t>
      </w:r>
      <w:r>
        <w:rPr>
          <w:rFonts w:ascii="Arial" w:hAnsi="Arial" w:cs="Arial"/>
          <w:sz w:val="24"/>
          <w:szCs w:val="24"/>
        </w:rPr>
        <w:t xml:space="preserve"> земельном</w:t>
      </w:r>
      <w:r w:rsidRPr="00AC76A0">
        <w:rPr>
          <w:rFonts w:ascii="Arial" w:hAnsi="Arial" w:cs="Arial"/>
          <w:sz w:val="24"/>
          <w:szCs w:val="24"/>
        </w:rPr>
        <w:t xml:space="preserve"> контроле на территории муниципального округа Ревда.</w:t>
      </w:r>
      <w:r>
        <w:rPr>
          <w:rFonts w:ascii="Arial" w:hAnsi="Arial" w:cs="Arial"/>
          <w:sz w:val="24"/>
          <w:szCs w:val="24"/>
        </w:rPr>
        <w:t xml:space="preserve"> </w:t>
      </w:r>
    </w:p>
    <w:p w:rsidR="00375123" w:rsidRPr="00DA3A22" w:rsidRDefault="00375123" w:rsidP="00375123">
      <w:pPr>
        <w:pStyle w:val="a5"/>
        <w:numPr>
          <w:ilvl w:val="0"/>
          <w:numId w:val="1"/>
        </w:numPr>
        <w:spacing w:after="0" w:line="240" w:lineRule="auto"/>
        <w:ind w:left="0" w:firstLine="709"/>
        <w:jc w:val="both"/>
        <w:rPr>
          <w:rFonts w:ascii="Arial" w:hAnsi="Arial" w:cs="Arial"/>
          <w:sz w:val="24"/>
          <w:szCs w:val="24"/>
        </w:rPr>
      </w:pPr>
      <w:r w:rsidRPr="00AC76A0">
        <w:rPr>
          <w:rFonts w:ascii="Arial" w:hAnsi="Arial" w:cs="Arial"/>
          <w:sz w:val="24"/>
          <w:szCs w:val="24"/>
        </w:rPr>
        <w:t xml:space="preserve">Положение </w:t>
      </w:r>
      <w:r w:rsidRPr="00661BCB">
        <w:rPr>
          <w:rFonts w:ascii="Arial" w:hAnsi="Arial" w:cs="Arial"/>
          <w:sz w:val="24"/>
          <w:szCs w:val="24"/>
        </w:rPr>
        <w:t xml:space="preserve">о муниципальном земельном контроле на территории </w:t>
      </w:r>
      <w:r w:rsidR="00B70766" w:rsidRPr="00AC76A0">
        <w:rPr>
          <w:rFonts w:ascii="Arial" w:hAnsi="Arial" w:cs="Arial"/>
          <w:sz w:val="24"/>
          <w:szCs w:val="24"/>
        </w:rPr>
        <w:t>муниципального</w:t>
      </w:r>
      <w:r w:rsidRPr="00661BCB">
        <w:rPr>
          <w:rFonts w:ascii="Arial" w:hAnsi="Arial" w:cs="Arial"/>
          <w:sz w:val="24"/>
          <w:szCs w:val="24"/>
        </w:rPr>
        <w:t xml:space="preserve"> округа Ревда, утвержденное решением Думы </w:t>
      </w:r>
      <w:r w:rsidR="00B70766" w:rsidRPr="00AC76A0">
        <w:rPr>
          <w:rFonts w:ascii="Arial" w:hAnsi="Arial" w:cs="Arial"/>
          <w:sz w:val="24"/>
          <w:szCs w:val="24"/>
        </w:rPr>
        <w:t>муниципального</w:t>
      </w:r>
      <w:r w:rsidRPr="00661BCB">
        <w:rPr>
          <w:rFonts w:ascii="Arial" w:hAnsi="Arial" w:cs="Arial"/>
          <w:sz w:val="24"/>
          <w:szCs w:val="24"/>
        </w:rPr>
        <w:t xml:space="preserve"> </w:t>
      </w:r>
      <w:r>
        <w:rPr>
          <w:rFonts w:ascii="Arial" w:hAnsi="Arial" w:cs="Arial"/>
          <w:sz w:val="24"/>
          <w:szCs w:val="24"/>
        </w:rPr>
        <w:t>округа Ревда от 2</w:t>
      </w:r>
      <w:r w:rsidR="00B70766">
        <w:rPr>
          <w:rFonts w:ascii="Arial" w:hAnsi="Arial" w:cs="Arial"/>
          <w:sz w:val="24"/>
          <w:szCs w:val="24"/>
        </w:rPr>
        <w:t>7</w:t>
      </w:r>
      <w:r>
        <w:rPr>
          <w:rFonts w:ascii="Arial" w:hAnsi="Arial" w:cs="Arial"/>
          <w:sz w:val="24"/>
          <w:szCs w:val="24"/>
        </w:rPr>
        <w:t>.</w:t>
      </w:r>
      <w:r w:rsidR="00B70766">
        <w:rPr>
          <w:rFonts w:ascii="Arial" w:hAnsi="Arial" w:cs="Arial"/>
          <w:sz w:val="24"/>
          <w:szCs w:val="24"/>
        </w:rPr>
        <w:t>06</w:t>
      </w:r>
      <w:r>
        <w:rPr>
          <w:rFonts w:ascii="Arial" w:hAnsi="Arial" w:cs="Arial"/>
          <w:sz w:val="24"/>
          <w:szCs w:val="24"/>
        </w:rPr>
        <w:t>.202</w:t>
      </w:r>
      <w:r w:rsidR="00B70766">
        <w:rPr>
          <w:rFonts w:ascii="Arial" w:hAnsi="Arial" w:cs="Arial"/>
          <w:sz w:val="24"/>
          <w:szCs w:val="24"/>
        </w:rPr>
        <w:t>5</w:t>
      </w:r>
      <w:r>
        <w:rPr>
          <w:rFonts w:ascii="Arial" w:hAnsi="Arial" w:cs="Arial"/>
          <w:sz w:val="24"/>
          <w:szCs w:val="24"/>
        </w:rPr>
        <w:t xml:space="preserve"> № 25</w:t>
      </w:r>
      <w:r w:rsidRPr="00AC76A0">
        <w:rPr>
          <w:rFonts w:ascii="Arial" w:hAnsi="Arial" w:cs="Arial"/>
          <w:sz w:val="24"/>
          <w:szCs w:val="24"/>
        </w:rPr>
        <w:t xml:space="preserve"> </w:t>
      </w:r>
      <w:r w:rsidRPr="00DA3A22">
        <w:rPr>
          <w:rFonts w:ascii="Arial" w:hAnsi="Arial" w:cs="Arial"/>
          <w:sz w:val="24"/>
          <w:szCs w:val="24"/>
        </w:rPr>
        <w:t>признать утратившим силу.</w:t>
      </w:r>
    </w:p>
    <w:p w:rsidR="00375123" w:rsidRPr="004E4920" w:rsidRDefault="00375123" w:rsidP="00375123">
      <w:pPr>
        <w:pStyle w:val="a5"/>
        <w:spacing w:after="0" w:line="240" w:lineRule="auto"/>
        <w:ind w:left="0" w:firstLine="709"/>
        <w:jc w:val="both"/>
        <w:rPr>
          <w:rFonts w:ascii="Arial" w:hAnsi="Arial" w:cs="Arial"/>
          <w:sz w:val="24"/>
          <w:szCs w:val="24"/>
        </w:rPr>
      </w:pPr>
      <w:r w:rsidRPr="00DA3A22">
        <w:rPr>
          <w:rFonts w:ascii="Arial" w:hAnsi="Arial" w:cs="Arial"/>
          <w:sz w:val="24"/>
          <w:szCs w:val="24"/>
        </w:rPr>
        <w:t>3.</w:t>
      </w:r>
      <w:r w:rsidRPr="00DA3A22">
        <w:rPr>
          <w:rFonts w:ascii="Arial" w:hAnsi="Arial" w:cs="Arial"/>
          <w:sz w:val="24"/>
          <w:szCs w:val="24"/>
        </w:rPr>
        <w:tab/>
        <w:t xml:space="preserve">Настоящее Решение вступает в силу после официального опубликования в общественно-политическом бюллетене Думы и </w:t>
      </w:r>
      <w:r w:rsidR="00AB32A3">
        <w:rPr>
          <w:rFonts w:ascii="Arial" w:hAnsi="Arial" w:cs="Arial"/>
          <w:sz w:val="24"/>
          <w:szCs w:val="24"/>
        </w:rPr>
        <w:t>А</w:t>
      </w:r>
      <w:r w:rsidRPr="00DA3A22">
        <w:rPr>
          <w:rFonts w:ascii="Arial" w:hAnsi="Arial" w:cs="Arial"/>
          <w:sz w:val="24"/>
          <w:szCs w:val="24"/>
        </w:rPr>
        <w:t xml:space="preserve">дминистрации </w:t>
      </w:r>
      <w:r w:rsidRPr="004E4920">
        <w:rPr>
          <w:rFonts w:ascii="Arial" w:hAnsi="Arial" w:cs="Arial"/>
          <w:sz w:val="24"/>
          <w:szCs w:val="24"/>
        </w:rPr>
        <w:t>муниципального округа Ревда «Муниципальные ведомости».</w:t>
      </w:r>
    </w:p>
    <w:p w:rsidR="00375123" w:rsidRPr="004E4920" w:rsidRDefault="001A18A8" w:rsidP="00375123">
      <w:pPr>
        <w:spacing w:after="0" w:line="240" w:lineRule="auto"/>
        <w:ind w:firstLine="709"/>
        <w:jc w:val="both"/>
        <w:rPr>
          <w:rFonts w:ascii="Arial" w:hAnsi="Arial" w:cs="Arial"/>
          <w:sz w:val="24"/>
          <w:szCs w:val="24"/>
        </w:rPr>
      </w:pPr>
      <w:r>
        <w:rPr>
          <w:rFonts w:ascii="Arial" w:hAnsi="Arial" w:cs="Arial"/>
          <w:sz w:val="24"/>
          <w:szCs w:val="24"/>
        </w:rPr>
        <w:t>4</w:t>
      </w:r>
      <w:hyperlink r:id="rId6">
        <w:r w:rsidR="00375123" w:rsidRPr="004E4920">
          <w:rPr>
            <w:rFonts w:ascii="Arial" w:hAnsi="Arial" w:cs="Arial"/>
            <w:sz w:val="24"/>
            <w:szCs w:val="24"/>
          </w:rPr>
          <w:t>.</w:t>
        </w:r>
        <w:r w:rsidR="00375123" w:rsidRPr="004E4920">
          <w:rPr>
            <w:rFonts w:ascii="Arial" w:hAnsi="Arial" w:cs="Arial"/>
            <w:sz w:val="24"/>
            <w:szCs w:val="24"/>
          </w:rPr>
          <w:tab/>
          <w:t xml:space="preserve">Контроль исполнения настоящего Решения возложить на постоянную депутатскую комиссию по муниципальной собственности и жилищно-коммунальному хозяйству. </w:t>
        </w:r>
      </w:hyperlink>
    </w:p>
    <w:p w:rsidR="00375123" w:rsidRPr="004E4920" w:rsidRDefault="00375123" w:rsidP="00375123">
      <w:pPr>
        <w:pStyle w:val="a5"/>
        <w:spacing w:after="0" w:line="240" w:lineRule="auto"/>
        <w:ind w:left="0" w:firstLine="709"/>
        <w:jc w:val="both"/>
        <w:rPr>
          <w:rFonts w:ascii="Arial" w:hAnsi="Arial" w:cs="Arial"/>
          <w:sz w:val="24"/>
          <w:szCs w:val="24"/>
        </w:rPr>
      </w:pPr>
    </w:p>
    <w:p w:rsidR="00375123" w:rsidRDefault="00375123" w:rsidP="00375123">
      <w:pPr>
        <w:pStyle w:val="a5"/>
        <w:spacing w:after="0" w:line="240" w:lineRule="auto"/>
        <w:ind w:left="0" w:firstLine="709"/>
        <w:jc w:val="both"/>
        <w:rPr>
          <w:rFonts w:ascii="Arial" w:hAnsi="Arial" w:cs="Arial"/>
          <w:sz w:val="24"/>
          <w:szCs w:val="24"/>
        </w:rPr>
      </w:pPr>
    </w:p>
    <w:p w:rsidR="00375123" w:rsidRDefault="00375123" w:rsidP="00375123">
      <w:pPr>
        <w:pStyle w:val="a5"/>
        <w:spacing w:after="0" w:line="240" w:lineRule="auto"/>
        <w:ind w:left="0" w:firstLine="709"/>
        <w:jc w:val="both"/>
        <w:rPr>
          <w:rFonts w:ascii="Arial" w:hAnsi="Arial" w:cs="Arial"/>
          <w:sz w:val="24"/>
          <w:szCs w:val="24"/>
        </w:rPr>
      </w:pPr>
    </w:p>
    <w:p w:rsidR="00375123" w:rsidRDefault="00375123" w:rsidP="00375123">
      <w:pPr>
        <w:pStyle w:val="a3"/>
        <w:spacing w:line="240" w:lineRule="auto"/>
        <w:rPr>
          <w:rFonts w:ascii="Arial" w:hAnsi="Arial" w:cs="Arial"/>
          <w:b/>
          <w:bCs/>
          <w:i/>
          <w:iCs/>
          <w:szCs w:val="24"/>
        </w:rPr>
      </w:pPr>
      <w:r>
        <w:rPr>
          <w:rFonts w:ascii="Arial" w:hAnsi="Arial" w:cs="Arial"/>
          <w:b/>
          <w:bCs/>
          <w:i/>
          <w:iCs/>
          <w:szCs w:val="24"/>
        </w:rPr>
        <w:t>Глава</w:t>
      </w:r>
    </w:p>
    <w:p w:rsidR="00375123" w:rsidRDefault="00375123" w:rsidP="00375123">
      <w:pPr>
        <w:pStyle w:val="a3"/>
        <w:spacing w:line="240" w:lineRule="auto"/>
        <w:rPr>
          <w:rFonts w:ascii="Arial" w:hAnsi="Arial" w:cs="Arial"/>
          <w:b/>
          <w:bCs/>
          <w:i/>
          <w:iCs/>
          <w:szCs w:val="24"/>
        </w:rPr>
      </w:pPr>
      <w:r>
        <w:rPr>
          <w:rFonts w:ascii="Arial" w:hAnsi="Arial" w:cs="Arial"/>
          <w:b/>
          <w:bCs/>
          <w:i/>
          <w:iCs/>
          <w:szCs w:val="24"/>
        </w:rPr>
        <w:t xml:space="preserve">муниципального округа Ревда                                                              Т.А. Клепикова </w:t>
      </w:r>
    </w:p>
    <w:p w:rsidR="00375123" w:rsidRDefault="00375123" w:rsidP="00375123">
      <w:pPr>
        <w:tabs>
          <w:tab w:val="left" w:pos="3686"/>
        </w:tabs>
        <w:jc w:val="both"/>
        <w:rPr>
          <w:rFonts w:ascii="Arial" w:hAnsi="Arial" w:cs="Arial"/>
          <w:sz w:val="24"/>
          <w:szCs w:val="24"/>
        </w:rPr>
      </w:pPr>
    </w:p>
    <w:p w:rsidR="00375123" w:rsidRDefault="00375123" w:rsidP="00375123">
      <w:pPr>
        <w:tabs>
          <w:tab w:val="left" w:pos="3686"/>
        </w:tabs>
        <w:spacing w:after="0" w:line="240" w:lineRule="auto"/>
        <w:jc w:val="both"/>
        <w:rPr>
          <w:rFonts w:ascii="Arial" w:eastAsia="Times New Roman" w:hAnsi="Arial" w:cs="Arial"/>
          <w:b/>
          <w:i/>
          <w:sz w:val="24"/>
          <w:szCs w:val="24"/>
          <w:lang w:eastAsia="ru-RU"/>
        </w:rPr>
      </w:pPr>
    </w:p>
    <w:p w:rsidR="00375123" w:rsidRDefault="007C182B" w:rsidP="00375123">
      <w:pPr>
        <w:tabs>
          <w:tab w:val="left" w:pos="3686"/>
        </w:tabs>
        <w:spacing w:after="0" w:line="240" w:lineRule="auto"/>
        <w:jc w:val="both"/>
        <w:rPr>
          <w:rFonts w:ascii="Arial" w:hAnsi="Arial" w:cs="Arial"/>
          <w:sz w:val="24"/>
          <w:szCs w:val="24"/>
        </w:rPr>
      </w:pPr>
      <w:hyperlink r:id="rId7">
        <w:r w:rsidR="00375123">
          <w:rPr>
            <w:rFonts w:ascii="Arial" w:eastAsia="Times New Roman" w:hAnsi="Arial" w:cs="Arial"/>
            <w:b/>
            <w:i/>
            <w:sz w:val="24"/>
            <w:szCs w:val="24"/>
            <w:lang w:eastAsia="ru-RU"/>
          </w:rPr>
          <w:t>Председатель Думы</w:t>
        </w:r>
      </w:hyperlink>
    </w:p>
    <w:p w:rsidR="00375123" w:rsidRDefault="007C182B" w:rsidP="00375123">
      <w:pPr>
        <w:tabs>
          <w:tab w:val="left" w:pos="3686"/>
        </w:tabs>
        <w:spacing w:after="0" w:line="240" w:lineRule="auto"/>
        <w:jc w:val="both"/>
        <w:rPr>
          <w:rFonts w:ascii="Arial" w:hAnsi="Arial" w:cs="Arial"/>
          <w:sz w:val="24"/>
          <w:szCs w:val="24"/>
        </w:rPr>
      </w:pPr>
      <w:hyperlink r:id="rId8">
        <w:r w:rsidR="00375123">
          <w:rPr>
            <w:rFonts w:ascii="Arial" w:eastAsia="Times New Roman" w:hAnsi="Arial" w:cs="Arial"/>
            <w:b/>
            <w:i/>
            <w:sz w:val="24"/>
            <w:szCs w:val="24"/>
            <w:lang w:eastAsia="ru-RU"/>
          </w:rPr>
          <w:t xml:space="preserve">муниципального округа Ревда                                                          </w:t>
        </w:r>
      </w:hyperlink>
      <w:r w:rsidR="00375123">
        <w:rPr>
          <w:rFonts w:ascii="Arial" w:eastAsia="Times New Roman" w:hAnsi="Arial" w:cs="Arial"/>
          <w:b/>
          <w:i/>
          <w:sz w:val="24"/>
          <w:szCs w:val="24"/>
          <w:lang w:eastAsia="ru-RU"/>
        </w:rPr>
        <w:t xml:space="preserve">    А.В. Мокрецов</w:t>
      </w:r>
    </w:p>
    <w:p w:rsidR="00375123" w:rsidRDefault="00375123" w:rsidP="00375123">
      <w:pPr>
        <w:pStyle w:val="a5"/>
        <w:spacing w:after="0" w:line="240" w:lineRule="auto"/>
        <w:ind w:left="0" w:firstLine="709"/>
        <w:jc w:val="both"/>
        <w:rPr>
          <w:rFonts w:ascii="Arial" w:hAnsi="Arial" w:cs="Arial"/>
          <w:sz w:val="24"/>
          <w:szCs w:val="24"/>
        </w:rPr>
      </w:pPr>
    </w:p>
    <w:p w:rsidR="00375123" w:rsidRDefault="00375123" w:rsidP="00375123">
      <w:pPr>
        <w:pStyle w:val="a5"/>
        <w:spacing w:after="0" w:line="240" w:lineRule="auto"/>
        <w:ind w:left="0" w:firstLine="709"/>
        <w:jc w:val="both"/>
        <w:rPr>
          <w:rFonts w:ascii="Arial" w:hAnsi="Arial" w:cs="Arial"/>
          <w:sz w:val="24"/>
          <w:szCs w:val="24"/>
        </w:rPr>
      </w:pPr>
    </w:p>
    <w:p w:rsidR="006526CA" w:rsidRDefault="006526CA" w:rsidP="00375123">
      <w:pPr>
        <w:pStyle w:val="a5"/>
        <w:spacing w:after="0" w:line="240" w:lineRule="auto"/>
        <w:ind w:left="0" w:firstLine="709"/>
        <w:jc w:val="both"/>
        <w:rPr>
          <w:rFonts w:ascii="Arial" w:hAnsi="Arial" w:cs="Arial"/>
          <w:sz w:val="24"/>
          <w:szCs w:val="24"/>
        </w:rPr>
      </w:pPr>
    </w:p>
    <w:p w:rsidR="006526CA" w:rsidRDefault="006526CA" w:rsidP="00375123">
      <w:pPr>
        <w:pStyle w:val="a5"/>
        <w:spacing w:after="0" w:line="240" w:lineRule="auto"/>
        <w:ind w:left="0" w:firstLine="709"/>
        <w:jc w:val="both"/>
        <w:rPr>
          <w:rFonts w:ascii="Arial" w:hAnsi="Arial" w:cs="Arial"/>
          <w:sz w:val="24"/>
          <w:szCs w:val="24"/>
        </w:rPr>
      </w:pPr>
    </w:p>
    <w:p w:rsidR="006526CA" w:rsidRDefault="006526CA" w:rsidP="00375123">
      <w:pPr>
        <w:pStyle w:val="a5"/>
        <w:spacing w:after="0" w:line="240" w:lineRule="auto"/>
        <w:ind w:left="0" w:firstLine="709"/>
        <w:jc w:val="both"/>
        <w:rPr>
          <w:rFonts w:ascii="Arial" w:hAnsi="Arial" w:cs="Arial"/>
          <w:sz w:val="24"/>
          <w:szCs w:val="24"/>
        </w:rPr>
      </w:pPr>
    </w:p>
    <w:p w:rsidR="006526CA" w:rsidRDefault="006526CA" w:rsidP="00375123">
      <w:pPr>
        <w:pStyle w:val="a5"/>
        <w:spacing w:after="0" w:line="240" w:lineRule="auto"/>
        <w:ind w:left="0" w:firstLine="709"/>
        <w:jc w:val="both"/>
        <w:rPr>
          <w:rFonts w:ascii="Arial" w:hAnsi="Arial" w:cs="Arial"/>
          <w:sz w:val="24"/>
          <w:szCs w:val="24"/>
        </w:rPr>
      </w:pPr>
    </w:p>
    <w:p w:rsidR="006526CA" w:rsidRDefault="006526CA" w:rsidP="00375123">
      <w:pPr>
        <w:pStyle w:val="a5"/>
        <w:spacing w:after="0" w:line="240" w:lineRule="auto"/>
        <w:ind w:left="0" w:firstLine="709"/>
        <w:jc w:val="both"/>
        <w:rPr>
          <w:rFonts w:ascii="Arial" w:hAnsi="Arial" w:cs="Arial"/>
          <w:sz w:val="24"/>
          <w:szCs w:val="24"/>
        </w:rPr>
      </w:pPr>
    </w:p>
    <w:p w:rsidR="000314BB" w:rsidRDefault="000314BB" w:rsidP="00375123">
      <w:pPr>
        <w:pStyle w:val="a5"/>
        <w:spacing w:after="0" w:line="240" w:lineRule="auto"/>
        <w:ind w:left="0" w:firstLine="709"/>
        <w:jc w:val="both"/>
        <w:rPr>
          <w:rFonts w:ascii="Arial" w:hAnsi="Arial" w:cs="Arial"/>
          <w:sz w:val="24"/>
          <w:szCs w:val="24"/>
        </w:rPr>
      </w:pPr>
    </w:p>
    <w:p w:rsidR="006526CA" w:rsidRDefault="006526CA" w:rsidP="00375123">
      <w:pPr>
        <w:pStyle w:val="a5"/>
        <w:spacing w:after="0" w:line="240" w:lineRule="auto"/>
        <w:ind w:left="0" w:firstLine="709"/>
        <w:jc w:val="both"/>
        <w:rPr>
          <w:rFonts w:ascii="Arial" w:hAnsi="Arial" w:cs="Arial"/>
          <w:sz w:val="24"/>
          <w:szCs w:val="24"/>
        </w:rPr>
      </w:pPr>
    </w:p>
    <w:p w:rsidR="00375123" w:rsidRPr="00F52DD4" w:rsidRDefault="00375123" w:rsidP="00375123">
      <w:pPr>
        <w:pStyle w:val="a5"/>
        <w:spacing w:after="0" w:line="240" w:lineRule="auto"/>
        <w:ind w:firstLine="709"/>
        <w:jc w:val="right"/>
        <w:rPr>
          <w:rFonts w:ascii="Arial" w:hAnsi="Arial" w:cs="Arial"/>
          <w:sz w:val="20"/>
          <w:szCs w:val="20"/>
        </w:rPr>
      </w:pPr>
      <w:r w:rsidRPr="00F52DD4">
        <w:rPr>
          <w:rFonts w:ascii="Arial" w:hAnsi="Arial" w:cs="Arial"/>
          <w:sz w:val="20"/>
          <w:szCs w:val="20"/>
        </w:rPr>
        <w:t>Утверждено Решением Думы</w:t>
      </w:r>
    </w:p>
    <w:p w:rsidR="00375123" w:rsidRPr="00F52DD4" w:rsidRDefault="00375123" w:rsidP="00375123">
      <w:pPr>
        <w:pStyle w:val="a5"/>
        <w:spacing w:after="0" w:line="240" w:lineRule="auto"/>
        <w:ind w:firstLine="709"/>
        <w:jc w:val="right"/>
        <w:rPr>
          <w:rFonts w:ascii="Arial" w:hAnsi="Arial" w:cs="Arial"/>
          <w:sz w:val="20"/>
          <w:szCs w:val="20"/>
        </w:rPr>
      </w:pPr>
      <w:r w:rsidRPr="00F52DD4">
        <w:rPr>
          <w:rFonts w:ascii="Arial" w:hAnsi="Arial" w:cs="Arial"/>
          <w:sz w:val="20"/>
          <w:szCs w:val="20"/>
        </w:rPr>
        <w:t>муниципального округа Ревда</w:t>
      </w:r>
    </w:p>
    <w:p w:rsidR="00375123" w:rsidRPr="00F52DD4" w:rsidRDefault="00375123" w:rsidP="00375123">
      <w:pPr>
        <w:pStyle w:val="a5"/>
        <w:spacing w:after="0" w:line="240" w:lineRule="auto"/>
        <w:ind w:firstLine="709"/>
        <w:jc w:val="right"/>
        <w:rPr>
          <w:rFonts w:ascii="Arial" w:hAnsi="Arial" w:cs="Arial"/>
          <w:sz w:val="20"/>
          <w:szCs w:val="20"/>
        </w:rPr>
      </w:pPr>
      <w:r w:rsidRPr="00F52DD4">
        <w:rPr>
          <w:rFonts w:ascii="Arial" w:hAnsi="Arial" w:cs="Arial"/>
          <w:sz w:val="20"/>
          <w:szCs w:val="20"/>
        </w:rPr>
        <w:t>от 2</w:t>
      </w:r>
      <w:r w:rsidR="004E4920" w:rsidRPr="00F52DD4">
        <w:rPr>
          <w:rFonts w:ascii="Arial" w:hAnsi="Arial" w:cs="Arial"/>
          <w:sz w:val="20"/>
          <w:szCs w:val="20"/>
        </w:rPr>
        <w:t>9</w:t>
      </w:r>
      <w:r w:rsidRPr="00F52DD4">
        <w:rPr>
          <w:rFonts w:ascii="Arial" w:hAnsi="Arial" w:cs="Arial"/>
          <w:sz w:val="20"/>
          <w:szCs w:val="20"/>
        </w:rPr>
        <w:t>.</w:t>
      </w:r>
      <w:r w:rsidR="004E4920" w:rsidRPr="00F52DD4">
        <w:rPr>
          <w:rFonts w:ascii="Arial" w:hAnsi="Arial" w:cs="Arial"/>
          <w:sz w:val="20"/>
          <w:szCs w:val="20"/>
        </w:rPr>
        <w:t>04</w:t>
      </w:r>
      <w:r w:rsidRPr="00F52DD4">
        <w:rPr>
          <w:rFonts w:ascii="Arial" w:hAnsi="Arial" w:cs="Arial"/>
          <w:sz w:val="20"/>
          <w:szCs w:val="20"/>
        </w:rPr>
        <w:t>.202</w:t>
      </w:r>
      <w:r w:rsidR="004E4920" w:rsidRPr="00F52DD4">
        <w:rPr>
          <w:rFonts w:ascii="Arial" w:hAnsi="Arial" w:cs="Arial"/>
          <w:sz w:val="20"/>
          <w:szCs w:val="20"/>
        </w:rPr>
        <w:t>6</w:t>
      </w:r>
      <w:r w:rsidRPr="00F52DD4">
        <w:rPr>
          <w:rFonts w:ascii="Arial" w:hAnsi="Arial" w:cs="Arial"/>
          <w:sz w:val="20"/>
          <w:szCs w:val="20"/>
        </w:rPr>
        <w:t xml:space="preserve"> №</w:t>
      </w:r>
      <w:r w:rsidR="007C182B">
        <w:rPr>
          <w:rFonts w:ascii="Arial" w:hAnsi="Arial" w:cs="Arial"/>
          <w:sz w:val="20"/>
          <w:szCs w:val="20"/>
        </w:rPr>
        <w:t xml:space="preserve"> 112</w:t>
      </w:r>
      <w:bookmarkStart w:id="0" w:name="_GoBack"/>
      <w:bookmarkEnd w:id="0"/>
    </w:p>
    <w:p w:rsidR="00375123" w:rsidRDefault="00375123" w:rsidP="00375123">
      <w:pPr>
        <w:pStyle w:val="a5"/>
        <w:spacing w:after="0" w:line="240" w:lineRule="auto"/>
        <w:ind w:left="0" w:firstLine="709"/>
        <w:jc w:val="both"/>
        <w:rPr>
          <w:rFonts w:ascii="Arial" w:hAnsi="Arial" w:cs="Arial"/>
          <w:sz w:val="24"/>
          <w:szCs w:val="24"/>
        </w:rPr>
      </w:pPr>
    </w:p>
    <w:p w:rsidR="00375123" w:rsidRDefault="00375123" w:rsidP="00375123">
      <w:pPr>
        <w:pStyle w:val="a5"/>
        <w:spacing w:after="0" w:line="240" w:lineRule="auto"/>
        <w:ind w:left="0" w:firstLine="709"/>
        <w:jc w:val="both"/>
        <w:rPr>
          <w:rFonts w:ascii="Arial" w:hAnsi="Arial" w:cs="Arial"/>
          <w:sz w:val="24"/>
          <w:szCs w:val="24"/>
        </w:rPr>
      </w:pPr>
    </w:p>
    <w:p w:rsidR="00375123" w:rsidRPr="00B23B5A" w:rsidRDefault="00375123" w:rsidP="00375123">
      <w:pPr>
        <w:pStyle w:val="a5"/>
        <w:spacing w:after="0" w:line="240" w:lineRule="auto"/>
        <w:ind w:left="0" w:firstLine="709"/>
        <w:jc w:val="center"/>
        <w:rPr>
          <w:rFonts w:ascii="Arial" w:hAnsi="Arial" w:cs="Arial"/>
          <w:b/>
          <w:sz w:val="24"/>
          <w:szCs w:val="24"/>
        </w:rPr>
      </w:pPr>
      <w:r w:rsidRPr="00B23B5A">
        <w:rPr>
          <w:rFonts w:ascii="Arial" w:hAnsi="Arial" w:cs="Arial"/>
          <w:b/>
          <w:sz w:val="24"/>
          <w:szCs w:val="24"/>
        </w:rPr>
        <w:t xml:space="preserve">ПОЛОЖЕНИЕ О МУНИЦИПАЛЬНОМ ЗЕМЕЛЬНОМ КОНТРОЛЕ НА ТЕРРИТОРИИ МУНИЦИПАЛЬНОГО ОКРУГА РЕВДА </w:t>
      </w:r>
    </w:p>
    <w:p w:rsidR="00375123" w:rsidRDefault="00375123" w:rsidP="00375123">
      <w:pPr>
        <w:pStyle w:val="a5"/>
        <w:spacing w:after="0" w:line="240" w:lineRule="auto"/>
        <w:ind w:left="0" w:firstLine="709"/>
        <w:jc w:val="center"/>
        <w:rPr>
          <w:rFonts w:ascii="Arial" w:hAnsi="Arial" w:cs="Arial"/>
          <w:sz w:val="24"/>
          <w:szCs w:val="24"/>
        </w:rPr>
      </w:pPr>
    </w:p>
    <w:p w:rsidR="00375123" w:rsidRPr="008F62DC" w:rsidRDefault="00375123" w:rsidP="00375123">
      <w:pPr>
        <w:pStyle w:val="a5"/>
        <w:spacing w:after="0" w:line="240" w:lineRule="auto"/>
        <w:ind w:left="0" w:firstLine="709"/>
        <w:jc w:val="center"/>
        <w:rPr>
          <w:rFonts w:ascii="Arial" w:hAnsi="Arial" w:cs="Arial"/>
          <w:b/>
          <w:sz w:val="24"/>
          <w:szCs w:val="24"/>
        </w:rPr>
      </w:pPr>
      <w:r w:rsidRPr="008F62DC">
        <w:rPr>
          <w:rFonts w:ascii="Arial" w:hAnsi="Arial" w:cs="Arial"/>
          <w:b/>
          <w:sz w:val="24"/>
          <w:szCs w:val="24"/>
        </w:rPr>
        <w:t>I. Общие положения</w:t>
      </w:r>
    </w:p>
    <w:p w:rsidR="00375123" w:rsidRPr="008F62DC" w:rsidRDefault="00375123" w:rsidP="00375123">
      <w:pPr>
        <w:pStyle w:val="a5"/>
        <w:spacing w:after="0" w:line="240" w:lineRule="auto"/>
        <w:ind w:left="0" w:firstLine="709"/>
        <w:jc w:val="both"/>
        <w:rPr>
          <w:rFonts w:ascii="Arial" w:hAnsi="Arial" w:cs="Arial"/>
          <w:b/>
          <w:sz w:val="24"/>
          <w:szCs w:val="24"/>
        </w:rPr>
      </w:pPr>
    </w:p>
    <w:p w:rsidR="00375123" w:rsidRDefault="00375123" w:rsidP="00375123">
      <w:pPr>
        <w:pStyle w:val="a5"/>
        <w:spacing w:after="0" w:line="240" w:lineRule="auto"/>
        <w:ind w:left="0" w:firstLine="709"/>
        <w:jc w:val="both"/>
        <w:rPr>
          <w:rFonts w:ascii="Arial" w:hAnsi="Arial" w:cs="Arial"/>
          <w:sz w:val="24"/>
          <w:szCs w:val="24"/>
        </w:rPr>
      </w:pPr>
      <w:r w:rsidRPr="00C80BEC">
        <w:rPr>
          <w:rFonts w:ascii="Arial" w:hAnsi="Arial" w:cs="Arial"/>
          <w:sz w:val="24"/>
          <w:szCs w:val="24"/>
        </w:rPr>
        <w:t>1.</w:t>
      </w:r>
      <w:r>
        <w:rPr>
          <w:rFonts w:ascii="Arial" w:hAnsi="Arial" w:cs="Arial"/>
          <w:sz w:val="24"/>
          <w:szCs w:val="24"/>
        </w:rPr>
        <w:t xml:space="preserve"> </w:t>
      </w:r>
      <w:r w:rsidRPr="00C80BEC">
        <w:rPr>
          <w:rFonts w:ascii="Arial" w:hAnsi="Arial" w:cs="Arial"/>
          <w:sz w:val="24"/>
          <w:szCs w:val="24"/>
        </w:rPr>
        <w:t xml:space="preserve">Настоящее Положение определяет порядок организации и осуществления муниципального земельного контроля на территории </w:t>
      </w:r>
      <w:r>
        <w:rPr>
          <w:rFonts w:ascii="Arial" w:hAnsi="Arial" w:cs="Arial"/>
          <w:sz w:val="24"/>
          <w:szCs w:val="24"/>
        </w:rPr>
        <w:t>муниципального</w:t>
      </w:r>
      <w:r w:rsidRPr="00C80BEC">
        <w:rPr>
          <w:rFonts w:ascii="Arial" w:hAnsi="Arial" w:cs="Arial"/>
          <w:sz w:val="24"/>
          <w:szCs w:val="24"/>
        </w:rPr>
        <w:t xml:space="preserve"> округа Ревда. </w:t>
      </w:r>
    </w:p>
    <w:p w:rsidR="00375123" w:rsidRDefault="00375123" w:rsidP="00375123">
      <w:pPr>
        <w:pStyle w:val="a5"/>
        <w:spacing w:after="0" w:line="240" w:lineRule="auto"/>
        <w:ind w:left="0" w:firstLine="709"/>
        <w:jc w:val="both"/>
        <w:rPr>
          <w:rFonts w:ascii="Arial" w:hAnsi="Arial" w:cs="Arial"/>
          <w:sz w:val="24"/>
          <w:szCs w:val="24"/>
        </w:rPr>
      </w:pPr>
      <w:r w:rsidRPr="00C80BEC">
        <w:rPr>
          <w:rFonts w:ascii="Arial" w:hAnsi="Arial" w:cs="Arial"/>
          <w:sz w:val="24"/>
          <w:szCs w:val="24"/>
        </w:rPr>
        <w:t>2.</w:t>
      </w:r>
      <w:r>
        <w:rPr>
          <w:rFonts w:ascii="Arial" w:hAnsi="Arial" w:cs="Arial"/>
          <w:sz w:val="24"/>
          <w:szCs w:val="24"/>
        </w:rPr>
        <w:t xml:space="preserve"> </w:t>
      </w:r>
      <w:r w:rsidRPr="00C80BEC">
        <w:rPr>
          <w:rFonts w:ascii="Arial" w:hAnsi="Arial" w:cs="Arial"/>
          <w:sz w:val="24"/>
          <w:szCs w:val="24"/>
        </w:rPr>
        <w:t>Муниципальный земельный контроль (далее – муниципальный контроль) – деятельность, направленная на предупреждение, выявление и пресечение нарушений обязательных требований земельного законодательства (далее</w:t>
      </w:r>
      <w:r>
        <w:rPr>
          <w:rFonts w:ascii="Arial" w:hAnsi="Arial" w:cs="Arial"/>
          <w:sz w:val="24"/>
          <w:szCs w:val="24"/>
        </w:rPr>
        <w:t xml:space="preserve"> -</w:t>
      </w:r>
      <w:r w:rsidRPr="00C80BEC">
        <w:rPr>
          <w:rFonts w:ascii="Arial" w:hAnsi="Arial" w:cs="Arial"/>
          <w:sz w:val="24"/>
          <w:szCs w:val="24"/>
        </w:rPr>
        <w:t xml:space="preserve"> обязательных требований), осуществляемая в пределах полномочий посредством профилактики нарушений обязательных требований, оценки соблюдения гражданами и организациями обязательных требований, выявления нарушений обязательных требований,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 </w:t>
      </w:r>
    </w:p>
    <w:p w:rsidR="00375123" w:rsidRDefault="00375123" w:rsidP="00375123">
      <w:pPr>
        <w:pStyle w:val="a5"/>
        <w:spacing w:after="0" w:line="240" w:lineRule="auto"/>
        <w:ind w:left="0" w:firstLine="709"/>
        <w:jc w:val="both"/>
        <w:rPr>
          <w:rFonts w:ascii="Arial" w:hAnsi="Arial" w:cs="Arial"/>
          <w:sz w:val="24"/>
          <w:szCs w:val="24"/>
        </w:rPr>
      </w:pPr>
      <w:r w:rsidRPr="00C80BEC">
        <w:rPr>
          <w:rFonts w:ascii="Arial" w:hAnsi="Arial" w:cs="Arial"/>
          <w:sz w:val="24"/>
          <w:szCs w:val="24"/>
        </w:rPr>
        <w:t xml:space="preserve">Перечень обязательных требований, проверка которых осуществляется при проведении муниципального земельного контроля, размещается на официальном сайте </w:t>
      </w:r>
      <w:r w:rsidR="0066731B">
        <w:rPr>
          <w:rFonts w:ascii="Arial" w:hAnsi="Arial" w:cs="Arial"/>
          <w:sz w:val="24"/>
          <w:szCs w:val="24"/>
        </w:rPr>
        <w:t xml:space="preserve">администрации </w:t>
      </w:r>
      <w:r>
        <w:rPr>
          <w:rFonts w:ascii="Arial" w:hAnsi="Arial" w:cs="Arial"/>
          <w:sz w:val="24"/>
          <w:szCs w:val="24"/>
        </w:rPr>
        <w:t>муниципального</w:t>
      </w:r>
      <w:r w:rsidRPr="00C80BEC">
        <w:rPr>
          <w:rFonts w:ascii="Arial" w:hAnsi="Arial" w:cs="Arial"/>
          <w:sz w:val="24"/>
          <w:szCs w:val="24"/>
        </w:rPr>
        <w:t xml:space="preserve"> округа Ревда</w:t>
      </w:r>
      <w:r>
        <w:rPr>
          <w:rFonts w:ascii="Arial" w:hAnsi="Arial" w:cs="Arial"/>
          <w:sz w:val="24"/>
          <w:szCs w:val="24"/>
        </w:rPr>
        <w:t xml:space="preserve"> </w:t>
      </w:r>
      <w:r w:rsidRPr="009F5836">
        <w:rPr>
          <w:rFonts w:ascii="Arial" w:hAnsi="Arial" w:cs="Arial"/>
          <w:sz w:val="24"/>
          <w:szCs w:val="24"/>
        </w:rPr>
        <w:t>https://admrevda.ru/</w:t>
      </w:r>
      <w:r w:rsidRPr="00C80BEC">
        <w:rPr>
          <w:rFonts w:ascii="Arial" w:hAnsi="Arial" w:cs="Arial"/>
          <w:sz w:val="24"/>
          <w:szCs w:val="24"/>
        </w:rPr>
        <w:t>.</w:t>
      </w:r>
    </w:p>
    <w:p w:rsidR="00375123" w:rsidRDefault="00375123" w:rsidP="00375123">
      <w:pPr>
        <w:pStyle w:val="a5"/>
        <w:spacing w:after="0" w:line="240" w:lineRule="auto"/>
        <w:ind w:left="0" w:firstLine="709"/>
        <w:jc w:val="both"/>
        <w:rPr>
          <w:rFonts w:ascii="Arial" w:hAnsi="Arial" w:cs="Arial"/>
          <w:sz w:val="24"/>
          <w:szCs w:val="24"/>
        </w:rPr>
      </w:pPr>
      <w:r>
        <w:rPr>
          <w:rFonts w:ascii="Arial" w:hAnsi="Arial" w:cs="Arial"/>
          <w:sz w:val="24"/>
          <w:szCs w:val="24"/>
        </w:rPr>
        <w:t>3</w:t>
      </w:r>
      <w:r w:rsidRPr="00C80BEC">
        <w:rPr>
          <w:rFonts w:ascii="Arial" w:hAnsi="Arial" w:cs="Arial"/>
          <w:sz w:val="24"/>
          <w:szCs w:val="24"/>
        </w:rPr>
        <w:t>.</w:t>
      </w:r>
      <w:r>
        <w:rPr>
          <w:rFonts w:ascii="Arial" w:hAnsi="Arial" w:cs="Arial"/>
          <w:sz w:val="24"/>
          <w:szCs w:val="24"/>
        </w:rPr>
        <w:t xml:space="preserve"> </w:t>
      </w:r>
      <w:r w:rsidRPr="00C80BEC">
        <w:rPr>
          <w:rFonts w:ascii="Arial" w:hAnsi="Arial" w:cs="Arial"/>
          <w:sz w:val="24"/>
          <w:szCs w:val="24"/>
        </w:rPr>
        <w:t xml:space="preserve">При осуществлении муниципального </w:t>
      </w:r>
      <w:r>
        <w:rPr>
          <w:rFonts w:ascii="Arial" w:hAnsi="Arial" w:cs="Arial"/>
          <w:sz w:val="24"/>
          <w:szCs w:val="24"/>
        </w:rPr>
        <w:t xml:space="preserve">земельного </w:t>
      </w:r>
      <w:r w:rsidRPr="00C80BEC">
        <w:rPr>
          <w:rFonts w:ascii="Arial" w:hAnsi="Arial" w:cs="Arial"/>
          <w:sz w:val="24"/>
          <w:szCs w:val="24"/>
        </w:rPr>
        <w:t xml:space="preserve">контроля используются типовые формы документов, утвержденные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w:t>
      </w:r>
      <w:r>
        <w:rPr>
          <w:rFonts w:ascii="Arial" w:hAnsi="Arial" w:cs="Arial"/>
          <w:sz w:val="24"/>
          <w:szCs w:val="24"/>
        </w:rPr>
        <w:br/>
        <w:t xml:space="preserve">(далее - Приказ № 151), с обязательным внесением сведений в Единый реестр контрольных (надзорных) мероприятий (ЕРКНМ). </w:t>
      </w:r>
    </w:p>
    <w:p w:rsidR="00375123" w:rsidRPr="009F5836" w:rsidRDefault="00375123" w:rsidP="00375123">
      <w:pPr>
        <w:pStyle w:val="a5"/>
        <w:spacing w:after="0" w:line="240" w:lineRule="auto"/>
        <w:ind w:left="0" w:firstLine="720"/>
        <w:jc w:val="both"/>
        <w:rPr>
          <w:rFonts w:ascii="Arial" w:hAnsi="Arial" w:cs="Arial"/>
          <w:sz w:val="24"/>
          <w:szCs w:val="24"/>
        </w:rPr>
      </w:pPr>
      <w:r>
        <w:rPr>
          <w:rFonts w:ascii="Arial" w:hAnsi="Arial" w:cs="Arial"/>
          <w:sz w:val="24"/>
          <w:szCs w:val="24"/>
        </w:rPr>
        <w:t>4</w:t>
      </w:r>
      <w:r w:rsidRPr="009F5836">
        <w:rPr>
          <w:rFonts w:ascii="Arial" w:hAnsi="Arial" w:cs="Arial"/>
          <w:sz w:val="24"/>
          <w:szCs w:val="24"/>
        </w:rPr>
        <w:t xml:space="preserve">. </w:t>
      </w:r>
      <w:r>
        <w:rPr>
          <w:rFonts w:ascii="Arial" w:hAnsi="Arial" w:cs="Arial"/>
          <w:sz w:val="24"/>
          <w:szCs w:val="24"/>
        </w:rPr>
        <w:t xml:space="preserve"> </w:t>
      </w:r>
      <w:r w:rsidRPr="009F5836">
        <w:rPr>
          <w:rFonts w:ascii="Arial" w:hAnsi="Arial" w:cs="Arial"/>
          <w:sz w:val="24"/>
          <w:szCs w:val="24"/>
        </w:rPr>
        <w:t>Муниципальный контроль на территории</w:t>
      </w:r>
      <w:r>
        <w:rPr>
          <w:rFonts w:ascii="Arial" w:hAnsi="Arial" w:cs="Arial"/>
          <w:sz w:val="24"/>
          <w:szCs w:val="24"/>
        </w:rPr>
        <w:t xml:space="preserve"> муниципального</w:t>
      </w:r>
      <w:r w:rsidRPr="009F5836">
        <w:rPr>
          <w:rFonts w:ascii="Arial" w:hAnsi="Arial" w:cs="Arial"/>
          <w:sz w:val="24"/>
          <w:szCs w:val="24"/>
        </w:rPr>
        <w:t xml:space="preserve"> округа Ревда осуществляет</w:t>
      </w:r>
      <w:r>
        <w:rPr>
          <w:rFonts w:ascii="Arial" w:hAnsi="Arial" w:cs="Arial"/>
          <w:sz w:val="24"/>
          <w:szCs w:val="24"/>
        </w:rPr>
        <w:t xml:space="preserve"> управление по землепользованию </w:t>
      </w:r>
      <w:r w:rsidRPr="009F5836">
        <w:rPr>
          <w:rFonts w:ascii="Arial" w:hAnsi="Arial" w:cs="Arial"/>
          <w:sz w:val="24"/>
          <w:szCs w:val="24"/>
        </w:rPr>
        <w:t xml:space="preserve">администрации </w:t>
      </w:r>
      <w:r>
        <w:rPr>
          <w:rFonts w:ascii="Arial" w:hAnsi="Arial" w:cs="Arial"/>
          <w:sz w:val="24"/>
          <w:szCs w:val="24"/>
        </w:rPr>
        <w:t>муниципального</w:t>
      </w:r>
      <w:r w:rsidRPr="009F5836">
        <w:rPr>
          <w:rFonts w:ascii="Arial" w:hAnsi="Arial" w:cs="Arial"/>
          <w:sz w:val="24"/>
          <w:szCs w:val="24"/>
        </w:rPr>
        <w:t xml:space="preserve"> округа Ревда (далее - орган муниципального контроля).</w:t>
      </w:r>
    </w:p>
    <w:p w:rsidR="00375123" w:rsidRDefault="00375123" w:rsidP="00375123">
      <w:pPr>
        <w:pStyle w:val="a5"/>
        <w:spacing w:after="0" w:line="240" w:lineRule="auto"/>
        <w:ind w:left="0" w:firstLine="709"/>
        <w:jc w:val="both"/>
        <w:rPr>
          <w:rFonts w:ascii="Arial" w:hAnsi="Arial" w:cs="Arial"/>
          <w:sz w:val="24"/>
          <w:szCs w:val="24"/>
        </w:rPr>
      </w:pPr>
      <w:r>
        <w:rPr>
          <w:rFonts w:ascii="Arial" w:hAnsi="Arial" w:cs="Arial"/>
          <w:sz w:val="24"/>
          <w:szCs w:val="24"/>
        </w:rPr>
        <w:t>5</w:t>
      </w:r>
      <w:r w:rsidRPr="009F5836">
        <w:rPr>
          <w:rFonts w:ascii="Arial" w:hAnsi="Arial" w:cs="Arial"/>
          <w:sz w:val="24"/>
          <w:szCs w:val="24"/>
        </w:rPr>
        <w:t>.</w:t>
      </w:r>
      <w:r>
        <w:rPr>
          <w:rFonts w:ascii="Arial" w:hAnsi="Arial" w:cs="Arial"/>
          <w:sz w:val="24"/>
          <w:szCs w:val="24"/>
        </w:rPr>
        <w:t xml:space="preserve"> </w:t>
      </w:r>
      <w:r w:rsidRPr="009F5836">
        <w:rPr>
          <w:rFonts w:ascii="Arial" w:hAnsi="Arial" w:cs="Arial"/>
          <w:sz w:val="24"/>
          <w:szCs w:val="24"/>
        </w:rPr>
        <w:t xml:space="preserve">Муниципальный </w:t>
      </w:r>
      <w:r>
        <w:rPr>
          <w:rFonts w:ascii="Arial" w:hAnsi="Arial" w:cs="Arial"/>
          <w:sz w:val="24"/>
          <w:szCs w:val="24"/>
        </w:rPr>
        <w:t xml:space="preserve">земельный </w:t>
      </w:r>
      <w:r w:rsidRPr="009F5836">
        <w:rPr>
          <w:rFonts w:ascii="Arial" w:hAnsi="Arial" w:cs="Arial"/>
          <w:sz w:val="24"/>
          <w:szCs w:val="24"/>
        </w:rPr>
        <w:t xml:space="preserve">контроль осуществляется в соответствии со статьей 72 Земельного кодекса Российской Федерации, Федеральным законом </w:t>
      </w:r>
      <w:r>
        <w:rPr>
          <w:rFonts w:ascii="Arial" w:hAnsi="Arial" w:cs="Arial"/>
          <w:sz w:val="24"/>
          <w:szCs w:val="24"/>
        </w:rPr>
        <w:br/>
      </w:r>
      <w:r w:rsidRPr="009F5836">
        <w:rPr>
          <w:rFonts w:ascii="Arial" w:hAnsi="Arial" w:cs="Arial"/>
          <w:sz w:val="24"/>
          <w:szCs w:val="24"/>
        </w:rPr>
        <w:t xml:space="preserve">от 31.07.2020 </w:t>
      </w:r>
      <w:r>
        <w:rPr>
          <w:rFonts w:ascii="Arial" w:hAnsi="Arial" w:cs="Arial"/>
          <w:sz w:val="24"/>
          <w:szCs w:val="24"/>
        </w:rPr>
        <w:t>№</w:t>
      </w:r>
      <w:r w:rsidRPr="009F5836">
        <w:rPr>
          <w:rFonts w:ascii="Arial" w:hAnsi="Arial" w:cs="Arial"/>
          <w:sz w:val="24"/>
          <w:szCs w:val="24"/>
        </w:rPr>
        <w:t xml:space="preserve"> 248-ФЗ</w:t>
      </w:r>
      <w:r>
        <w:rPr>
          <w:rFonts w:ascii="Arial" w:hAnsi="Arial" w:cs="Arial"/>
          <w:sz w:val="24"/>
          <w:szCs w:val="24"/>
        </w:rPr>
        <w:t xml:space="preserve"> (ред. от 29.12.2025)</w:t>
      </w:r>
      <w:r w:rsidRPr="009F5836">
        <w:rPr>
          <w:rFonts w:ascii="Arial" w:hAnsi="Arial" w:cs="Arial"/>
          <w:sz w:val="24"/>
          <w:szCs w:val="24"/>
        </w:rPr>
        <w:t xml:space="preserve"> "О государственном контроле (надзоре) и муниципальном контроле в Российской Федерации"</w:t>
      </w:r>
      <w:r w:rsidRPr="00C11E8E">
        <w:rPr>
          <w:rFonts w:ascii="Arial" w:hAnsi="Arial" w:cs="Arial"/>
          <w:sz w:val="24"/>
          <w:szCs w:val="24"/>
        </w:rPr>
        <w:t xml:space="preserve"> </w:t>
      </w:r>
      <w:r>
        <w:rPr>
          <w:rFonts w:ascii="Arial" w:hAnsi="Arial" w:cs="Arial"/>
          <w:sz w:val="24"/>
          <w:szCs w:val="24"/>
        </w:rPr>
        <w:t xml:space="preserve">(далее - </w:t>
      </w:r>
      <w:r w:rsidRPr="00DA0736">
        <w:rPr>
          <w:rFonts w:ascii="Arial" w:hAnsi="Arial" w:cs="Arial"/>
          <w:sz w:val="24"/>
          <w:szCs w:val="24"/>
        </w:rPr>
        <w:t>Закон № 248-ФЗ</w:t>
      </w:r>
      <w:r>
        <w:rPr>
          <w:rFonts w:ascii="Arial" w:hAnsi="Arial" w:cs="Arial"/>
          <w:sz w:val="24"/>
          <w:szCs w:val="24"/>
        </w:rPr>
        <w:t>)</w:t>
      </w:r>
      <w:r w:rsidRPr="009F5836">
        <w:rPr>
          <w:rFonts w:ascii="Arial" w:hAnsi="Arial" w:cs="Arial"/>
          <w:sz w:val="24"/>
          <w:szCs w:val="24"/>
        </w:rPr>
        <w:t xml:space="preserve">, другими федеральными законами, актами Президента Российской Федерации, постановлениями Правительства Российской Федерации, настоящим Положением и нормативно-правовыми актами </w:t>
      </w:r>
      <w:r>
        <w:rPr>
          <w:rFonts w:ascii="Arial" w:hAnsi="Arial" w:cs="Arial"/>
          <w:sz w:val="24"/>
          <w:szCs w:val="24"/>
        </w:rPr>
        <w:t>муниципального</w:t>
      </w:r>
      <w:r w:rsidRPr="009F5836">
        <w:rPr>
          <w:rFonts w:ascii="Arial" w:hAnsi="Arial" w:cs="Arial"/>
          <w:sz w:val="24"/>
          <w:szCs w:val="24"/>
        </w:rPr>
        <w:t xml:space="preserve"> округа Ревда.</w:t>
      </w:r>
    </w:p>
    <w:p w:rsidR="00375123" w:rsidRPr="009F5836" w:rsidRDefault="00375123" w:rsidP="00375123">
      <w:pPr>
        <w:spacing w:after="0" w:line="240" w:lineRule="auto"/>
        <w:ind w:firstLine="709"/>
        <w:jc w:val="both"/>
        <w:rPr>
          <w:rFonts w:ascii="Arial" w:hAnsi="Arial" w:cs="Arial"/>
          <w:sz w:val="24"/>
          <w:szCs w:val="24"/>
        </w:rPr>
      </w:pPr>
      <w:r>
        <w:rPr>
          <w:rFonts w:ascii="Arial" w:hAnsi="Arial" w:cs="Arial"/>
          <w:sz w:val="24"/>
          <w:szCs w:val="24"/>
        </w:rPr>
        <w:t>6</w:t>
      </w:r>
      <w:r w:rsidRPr="009F5836">
        <w:rPr>
          <w:rFonts w:ascii="Arial" w:hAnsi="Arial" w:cs="Arial"/>
          <w:sz w:val="24"/>
          <w:szCs w:val="24"/>
        </w:rPr>
        <w:t>.</w:t>
      </w:r>
      <w:r>
        <w:rPr>
          <w:rFonts w:ascii="Arial" w:hAnsi="Arial" w:cs="Arial"/>
          <w:sz w:val="24"/>
          <w:szCs w:val="24"/>
        </w:rPr>
        <w:t xml:space="preserve"> </w:t>
      </w:r>
      <w:r w:rsidRPr="009F5836">
        <w:rPr>
          <w:rFonts w:ascii="Arial" w:hAnsi="Arial" w:cs="Arial"/>
          <w:sz w:val="24"/>
          <w:szCs w:val="24"/>
        </w:rPr>
        <w:t xml:space="preserve">Предметом муниципального </w:t>
      </w:r>
      <w:r>
        <w:rPr>
          <w:rFonts w:ascii="Arial" w:hAnsi="Arial" w:cs="Arial"/>
          <w:sz w:val="24"/>
          <w:szCs w:val="24"/>
        </w:rPr>
        <w:t xml:space="preserve">земельного </w:t>
      </w:r>
      <w:r w:rsidRPr="009F5836">
        <w:rPr>
          <w:rFonts w:ascii="Arial" w:hAnsi="Arial" w:cs="Arial"/>
          <w:sz w:val="24"/>
          <w:szCs w:val="24"/>
        </w:rPr>
        <w:t>контроля является:</w:t>
      </w:r>
    </w:p>
    <w:p w:rsidR="00375123" w:rsidRPr="009F5836" w:rsidRDefault="00375123" w:rsidP="00375123">
      <w:pPr>
        <w:pStyle w:val="a5"/>
        <w:spacing w:after="0" w:line="240" w:lineRule="auto"/>
        <w:ind w:left="0" w:firstLine="709"/>
        <w:jc w:val="both"/>
        <w:rPr>
          <w:rFonts w:ascii="Arial" w:hAnsi="Arial" w:cs="Arial"/>
          <w:sz w:val="24"/>
          <w:szCs w:val="24"/>
        </w:rPr>
      </w:pPr>
      <w:r w:rsidRPr="009F5836">
        <w:rPr>
          <w:rFonts w:ascii="Arial" w:hAnsi="Arial" w:cs="Arial"/>
          <w:sz w:val="24"/>
          <w:szCs w:val="24"/>
        </w:rPr>
        <w:t>а)</w:t>
      </w:r>
      <w:r w:rsidR="006647D4">
        <w:rPr>
          <w:rFonts w:ascii="Arial" w:hAnsi="Arial" w:cs="Arial"/>
          <w:sz w:val="24"/>
          <w:szCs w:val="24"/>
        </w:rPr>
        <w:t xml:space="preserve"> </w:t>
      </w:r>
      <w:r w:rsidRPr="009F5836">
        <w:rPr>
          <w:rFonts w:ascii="Arial" w:hAnsi="Arial" w:cs="Arial"/>
          <w:sz w:val="24"/>
          <w:szCs w:val="24"/>
        </w:rPr>
        <w:t>соблюдение юридическими лицами, инд</w:t>
      </w:r>
      <w:r>
        <w:rPr>
          <w:rFonts w:ascii="Arial" w:hAnsi="Arial" w:cs="Arial"/>
          <w:sz w:val="24"/>
          <w:szCs w:val="24"/>
        </w:rPr>
        <w:t xml:space="preserve">ивидуальными предпринимателями, </w:t>
      </w:r>
      <w:r w:rsidRPr="009F5836">
        <w:rPr>
          <w:rFonts w:ascii="Arial" w:hAnsi="Arial" w:cs="Arial"/>
          <w:sz w:val="24"/>
          <w:szCs w:val="24"/>
        </w:rPr>
        <w:t>гражданами (далее - контролируемые лица) обязательных требований в отношении объектов земельных отношений, за нарушение которых законодательством Российской Федерации предусмотрена административная ответственность;</w:t>
      </w:r>
    </w:p>
    <w:p w:rsidR="00375123" w:rsidRDefault="00375123" w:rsidP="00375123">
      <w:pPr>
        <w:pStyle w:val="a5"/>
        <w:spacing w:after="0" w:line="240" w:lineRule="auto"/>
        <w:ind w:left="0" w:firstLine="709"/>
        <w:jc w:val="both"/>
        <w:rPr>
          <w:rFonts w:ascii="Arial" w:hAnsi="Arial" w:cs="Arial"/>
          <w:sz w:val="24"/>
          <w:szCs w:val="24"/>
        </w:rPr>
      </w:pPr>
      <w:r w:rsidRPr="009F5836">
        <w:rPr>
          <w:rFonts w:ascii="Arial" w:hAnsi="Arial" w:cs="Arial"/>
          <w:sz w:val="24"/>
          <w:szCs w:val="24"/>
        </w:rPr>
        <w:t>б)</w:t>
      </w:r>
      <w:r>
        <w:rPr>
          <w:rFonts w:ascii="Arial" w:hAnsi="Arial" w:cs="Arial"/>
          <w:sz w:val="24"/>
          <w:szCs w:val="24"/>
        </w:rPr>
        <w:t xml:space="preserve"> </w:t>
      </w:r>
      <w:r w:rsidRPr="009F5836">
        <w:rPr>
          <w:rFonts w:ascii="Arial" w:hAnsi="Arial" w:cs="Arial"/>
          <w:sz w:val="24"/>
          <w:szCs w:val="24"/>
        </w:rPr>
        <w:t>исполнение решений, принимаемых по результатам контрольных мероприятий.</w:t>
      </w:r>
    </w:p>
    <w:p w:rsidR="00375123" w:rsidRDefault="00375123" w:rsidP="00375123">
      <w:pPr>
        <w:pStyle w:val="a5"/>
        <w:spacing w:after="0" w:line="240" w:lineRule="auto"/>
        <w:ind w:left="0" w:firstLine="709"/>
        <w:jc w:val="both"/>
        <w:rPr>
          <w:rFonts w:ascii="Arial" w:hAnsi="Arial" w:cs="Arial"/>
          <w:sz w:val="24"/>
          <w:szCs w:val="24"/>
        </w:rPr>
      </w:pPr>
      <w:r>
        <w:rPr>
          <w:rFonts w:ascii="Arial" w:hAnsi="Arial" w:cs="Arial"/>
          <w:sz w:val="24"/>
          <w:szCs w:val="24"/>
        </w:rPr>
        <w:t>7</w:t>
      </w:r>
      <w:r w:rsidRPr="00DA0736">
        <w:rPr>
          <w:rFonts w:ascii="Arial" w:hAnsi="Arial" w:cs="Arial"/>
          <w:sz w:val="24"/>
          <w:szCs w:val="24"/>
        </w:rPr>
        <w:t>.</w:t>
      </w:r>
      <w:r>
        <w:rPr>
          <w:rFonts w:ascii="Arial" w:hAnsi="Arial" w:cs="Arial"/>
          <w:sz w:val="24"/>
          <w:szCs w:val="24"/>
        </w:rPr>
        <w:t xml:space="preserve"> Муниципальный земельный контроль осуществляют должностные лица органа муниципального контроля, в должностные обязанности которых в соответствии с должностной инструкцией входит осуществление муниципального земельного контроля, в том числе проведение профилактических и контрольных мероприятий (далее - должностные лица органа муниципального контроля).</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8</w:t>
      </w:r>
      <w:r w:rsidRPr="00DA0736">
        <w:rPr>
          <w:rFonts w:ascii="Arial" w:hAnsi="Arial" w:cs="Arial"/>
          <w:sz w:val="24"/>
          <w:szCs w:val="24"/>
        </w:rPr>
        <w:t>.</w:t>
      </w:r>
      <w:r>
        <w:rPr>
          <w:rFonts w:ascii="Arial" w:hAnsi="Arial" w:cs="Arial"/>
          <w:sz w:val="24"/>
          <w:szCs w:val="24"/>
        </w:rPr>
        <w:t xml:space="preserve"> </w:t>
      </w:r>
      <w:r w:rsidRPr="00DA0736">
        <w:rPr>
          <w:rFonts w:ascii="Arial" w:hAnsi="Arial" w:cs="Arial"/>
          <w:sz w:val="24"/>
          <w:szCs w:val="24"/>
        </w:rPr>
        <w:t xml:space="preserve">Должностными лицами, уполномоченными на принятие решений о проведении контрольных мероприятий при осуществлении муниципального </w:t>
      </w:r>
      <w:r>
        <w:rPr>
          <w:rFonts w:ascii="Arial" w:hAnsi="Arial" w:cs="Arial"/>
          <w:sz w:val="24"/>
          <w:szCs w:val="24"/>
        </w:rPr>
        <w:t>земельного</w:t>
      </w:r>
      <w:r w:rsidRPr="00DA0736">
        <w:rPr>
          <w:rFonts w:ascii="Arial" w:hAnsi="Arial" w:cs="Arial"/>
          <w:sz w:val="24"/>
          <w:szCs w:val="24"/>
        </w:rPr>
        <w:t xml:space="preserve">, являются: </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r w:rsidRPr="00DA0736">
        <w:rPr>
          <w:rFonts w:ascii="Arial" w:hAnsi="Arial" w:cs="Arial"/>
          <w:sz w:val="24"/>
          <w:szCs w:val="24"/>
        </w:rPr>
        <w:lastRenderedPageBreak/>
        <w:t>1)</w:t>
      </w:r>
      <w:r>
        <w:rPr>
          <w:rFonts w:ascii="Arial" w:hAnsi="Arial" w:cs="Arial"/>
          <w:sz w:val="24"/>
          <w:szCs w:val="24"/>
        </w:rPr>
        <w:t xml:space="preserve"> </w:t>
      </w:r>
      <w:r w:rsidRPr="00DA0736">
        <w:rPr>
          <w:rFonts w:ascii="Arial" w:hAnsi="Arial" w:cs="Arial"/>
          <w:sz w:val="24"/>
          <w:szCs w:val="24"/>
        </w:rPr>
        <w:t xml:space="preserve">Глава муниципального округа Ревда; </w:t>
      </w:r>
    </w:p>
    <w:p w:rsidR="002B2408" w:rsidRDefault="00375123" w:rsidP="002B2408">
      <w:pPr>
        <w:suppressAutoHyphens w:val="0"/>
        <w:autoSpaceDE w:val="0"/>
        <w:autoSpaceDN w:val="0"/>
        <w:adjustRightInd w:val="0"/>
        <w:spacing w:after="0" w:line="240" w:lineRule="auto"/>
        <w:ind w:firstLine="540"/>
        <w:jc w:val="both"/>
        <w:rPr>
          <w:rFonts w:ascii="Arial" w:hAnsi="Arial" w:cs="Arial"/>
          <w:sz w:val="24"/>
          <w:szCs w:val="24"/>
        </w:rPr>
      </w:pPr>
      <w:r w:rsidRPr="00DA0736">
        <w:rPr>
          <w:rFonts w:ascii="Arial" w:hAnsi="Arial" w:cs="Arial"/>
          <w:sz w:val="24"/>
          <w:szCs w:val="24"/>
        </w:rPr>
        <w:t>2)</w:t>
      </w:r>
      <w:r>
        <w:rPr>
          <w:rFonts w:ascii="Arial" w:hAnsi="Arial" w:cs="Arial"/>
          <w:sz w:val="24"/>
          <w:szCs w:val="24"/>
        </w:rPr>
        <w:t xml:space="preserve"> З</w:t>
      </w:r>
      <w:r w:rsidRPr="00DA0736">
        <w:rPr>
          <w:rFonts w:ascii="Arial" w:hAnsi="Arial" w:cs="Arial"/>
          <w:sz w:val="24"/>
          <w:szCs w:val="24"/>
        </w:rPr>
        <w:t>аместитель Главы муниципального округа Ревда</w:t>
      </w:r>
      <w:r>
        <w:rPr>
          <w:rFonts w:ascii="Arial" w:hAnsi="Arial" w:cs="Arial"/>
          <w:sz w:val="24"/>
          <w:szCs w:val="24"/>
        </w:rPr>
        <w:t>.</w:t>
      </w:r>
      <w:r w:rsidRPr="00DA0736">
        <w:rPr>
          <w:rFonts w:ascii="Arial" w:hAnsi="Arial" w:cs="Arial"/>
          <w:sz w:val="24"/>
          <w:szCs w:val="24"/>
        </w:rPr>
        <w:t xml:space="preserve"> </w:t>
      </w:r>
    </w:p>
    <w:p w:rsidR="002B2408" w:rsidRDefault="002B2408" w:rsidP="002B2408">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3) Начальник управления по землепользованию Администрации муниципального округа Ревда </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9</w:t>
      </w:r>
      <w:r w:rsidRPr="00DA0736">
        <w:rPr>
          <w:rFonts w:ascii="Arial" w:hAnsi="Arial" w:cs="Arial"/>
          <w:sz w:val="24"/>
          <w:szCs w:val="24"/>
        </w:rPr>
        <w:t>.</w:t>
      </w:r>
      <w:r>
        <w:rPr>
          <w:rFonts w:ascii="Arial" w:hAnsi="Arial" w:cs="Arial"/>
          <w:sz w:val="24"/>
          <w:szCs w:val="24"/>
        </w:rPr>
        <w:t xml:space="preserve"> </w:t>
      </w:r>
      <w:r w:rsidRPr="00DA0736">
        <w:rPr>
          <w:rFonts w:ascii="Arial" w:hAnsi="Arial" w:cs="Arial"/>
          <w:sz w:val="24"/>
          <w:szCs w:val="24"/>
        </w:rPr>
        <w:t xml:space="preserve">При осуществлении муниципального </w:t>
      </w:r>
      <w:r>
        <w:rPr>
          <w:rFonts w:ascii="Arial" w:hAnsi="Arial" w:cs="Arial"/>
          <w:sz w:val="24"/>
          <w:szCs w:val="24"/>
        </w:rPr>
        <w:t xml:space="preserve">земельного </w:t>
      </w:r>
      <w:r w:rsidRPr="00DA0736">
        <w:rPr>
          <w:rFonts w:ascii="Arial" w:hAnsi="Arial" w:cs="Arial"/>
          <w:sz w:val="24"/>
          <w:szCs w:val="24"/>
        </w:rPr>
        <w:t>контроля должностные лица органа муниципального контроля обладают правами и обязанностями, установленными статьей 29 Закона № 248-ФЗ.</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10</w:t>
      </w:r>
      <w:r w:rsidRPr="00DA0736">
        <w:rPr>
          <w:rFonts w:ascii="Arial" w:hAnsi="Arial" w:cs="Arial"/>
          <w:sz w:val="24"/>
          <w:szCs w:val="24"/>
        </w:rPr>
        <w:t>.</w:t>
      </w:r>
      <w:r>
        <w:rPr>
          <w:rFonts w:ascii="Arial" w:hAnsi="Arial" w:cs="Arial"/>
          <w:sz w:val="24"/>
          <w:szCs w:val="24"/>
        </w:rPr>
        <w:t xml:space="preserve"> </w:t>
      </w:r>
      <w:r w:rsidRPr="00375123">
        <w:rPr>
          <w:rFonts w:ascii="Arial" w:hAnsi="Arial" w:cs="Arial"/>
          <w:sz w:val="24"/>
          <w:szCs w:val="24"/>
        </w:rPr>
        <w:t>Документооборот при осуществлении муниципального земельного контроля осуществляется с использованием Единого реестра контрольных (надзорных) мероприятий (ЕРКНМ) и Единого портала государственных и муниципальных услуг (ЕПГУ) в порядке, установленном статьей 21 Федерального</w:t>
      </w:r>
      <w:r>
        <w:rPr>
          <w:rFonts w:ascii="Arial" w:hAnsi="Arial" w:cs="Arial"/>
          <w:sz w:val="24"/>
          <w:szCs w:val="24"/>
        </w:rPr>
        <w:t xml:space="preserve"> закона от 31.07.2020 № 248-ФЗ. </w:t>
      </w:r>
      <w:r w:rsidRPr="00375123">
        <w:rPr>
          <w:rFonts w:ascii="Arial" w:hAnsi="Arial" w:cs="Arial"/>
          <w:sz w:val="24"/>
          <w:szCs w:val="24"/>
        </w:rPr>
        <w:t>Оформление документов на бумажном носителе допускается только в случае невозможности использования указанных электронных ресурсов по причинам, не зависящим от органа муниципального контроля (в том числе при отсутствии у контролируемого лица - гражданина доступа к ЕПГУ), с обязательным последующим внесением сведений в ЕРКНМ в течение 24 часов.</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p>
    <w:p w:rsidR="00375123" w:rsidRDefault="00375123" w:rsidP="00375123">
      <w:pPr>
        <w:suppressAutoHyphens w:val="0"/>
        <w:autoSpaceDE w:val="0"/>
        <w:autoSpaceDN w:val="0"/>
        <w:adjustRightInd w:val="0"/>
        <w:spacing w:after="0" w:line="240" w:lineRule="auto"/>
        <w:ind w:firstLine="540"/>
        <w:jc w:val="center"/>
        <w:rPr>
          <w:rFonts w:ascii="Arial" w:hAnsi="Arial" w:cs="Arial"/>
          <w:b/>
          <w:sz w:val="24"/>
          <w:szCs w:val="24"/>
        </w:rPr>
      </w:pPr>
      <w:r>
        <w:rPr>
          <w:rFonts w:ascii="Arial" w:hAnsi="Arial" w:cs="Arial"/>
          <w:b/>
          <w:sz w:val="24"/>
          <w:szCs w:val="24"/>
          <w:lang w:val="en-US"/>
        </w:rPr>
        <w:t>II</w:t>
      </w:r>
      <w:r w:rsidRPr="00A05E09">
        <w:rPr>
          <w:rFonts w:ascii="Arial" w:hAnsi="Arial" w:cs="Arial"/>
          <w:b/>
          <w:sz w:val="24"/>
          <w:szCs w:val="24"/>
        </w:rPr>
        <w:t>. ОСУЩЕСТВЛЕНИЕ МУНИЦИПАЛЬНОГО КОНТРОЛЯ</w:t>
      </w:r>
    </w:p>
    <w:p w:rsidR="00375123" w:rsidRPr="00A05E09" w:rsidRDefault="00375123" w:rsidP="00375123">
      <w:pPr>
        <w:suppressAutoHyphens w:val="0"/>
        <w:autoSpaceDE w:val="0"/>
        <w:autoSpaceDN w:val="0"/>
        <w:adjustRightInd w:val="0"/>
        <w:spacing w:after="0" w:line="240" w:lineRule="auto"/>
        <w:ind w:firstLine="540"/>
        <w:jc w:val="center"/>
        <w:rPr>
          <w:rFonts w:ascii="Arial" w:hAnsi="Arial" w:cs="Arial"/>
          <w:b/>
          <w:sz w:val="24"/>
          <w:szCs w:val="24"/>
        </w:rPr>
      </w:pP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11</w:t>
      </w:r>
      <w:r w:rsidR="00375123" w:rsidRPr="006647D4">
        <w:rPr>
          <w:rFonts w:ascii="Arial" w:hAnsi="Arial" w:cs="Arial"/>
          <w:sz w:val="24"/>
          <w:szCs w:val="24"/>
        </w:rPr>
        <w:t>.</w:t>
      </w:r>
      <w:r w:rsidR="006647D4">
        <w:rPr>
          <w:rFonts w:ascii="Arial" w:hAnsi="Arial" w:cs="Arial"/>
          <w:sz w:val="24"/>
          <w:szCs w:val="24"/>
        </w:rPr>
        <w:t xml:space="preserve"> </w:t>
      </w:r>
      <w:r w:rsidR="00375123" w:rsidRPr="006647D4">
        <w:rPr>
          <w:rFonts w:ascii="Arial" w:hAnsi="Arial" w:cs="Arial"/>
          <w:sz w:val="24"/>
          <w:szCs w:val="24"/>
        </w:rPr>
        <w:t>Основания для проведения контрольных мероприятий:</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1) </w:t>
      </w:r>
      <w:r w:rsidR="006647D4">
        <w:rPr>
          <w:rFonts w:ascii="Arial" w:hAnsi="Arial" w:cs="Arial"/>
          <w:sz w:val="24"/>
          <w:szCs w:val="24"/>
        </w:rPr>
        <w:t xml:space="preserve"> </w:t>
      </w:r>
      <w:r w:rsidRPr="006647D4">
        <w:rPr>
          <w:rFonts w:ascii="Arial" w:hAnsi="Arial" w:cs="Arial"/>
          <w:sz w:val="24"/>
          <w:szCs w:val="24"/>
        </w:rPr>
        <w:t>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Закона № 248-ФЗ;</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2) </w:t>
      </w:r>
      <w:r w:rsidR="006647D4">
        <w:rPr>
          <w:rFonts w:ascii="Arial" w:hAnsi="Arial" w:cs="Arial"/>
          <w:sz w:val="24"/>
          <w:szCs w:val="24"/>
        </w:rPr>
        <w:t xml:space="preserve"> </w:t>
      </w:r>
      <w:r w:rsidRPr="006647D4">
        <w:rPr>
          <w:rFonts w:ascii="Arial" w:hAnsi="Arial" w:cs="Arial"/>
          <w:sz w:val="24"/>
          <w:szCs w:val="24"/>
        </w:rPr>
        <w:t>наступление сроков проведения контрольных (надзорных) мероприятий, включенных в план проведения контрольных (надзорных) мероприятий;</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3)</w:t>
      </w:r>
      <w:r w:rsidR="006647D4">
        <w:rPr>
          <w:rFonts w:ascii="Arial" w:hAnsi="Arial" w:cs="Arial"/>
          <w:sz w:val="24"/>
          <w:szCs w:val="24"/>
        </w:rPr>
        <w:t xml:space="preserve"> </w:t>
      </w:r>
      <w:r w:rsidRPr="006647D4">
        <w:rPr>
          <w:rFonts w:ascii="Arial" w:hAnsi="Arial" w:cs="Arial"/>
          <w:sz w:val="24"/>
          <w:szCs w:val="24"/>
        </w:rPr>
        <w:t>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мероприятий в отношении конкретных контролируемых лиц;</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4) </w:t>
      </w:r>
      <w:r w:rsidR="006647D4">
        <w:rPr>
          <w:rFonts w:ascii="Arial" w:hAnsi="Arial" w:cs="Arial"/>
          <w:sz w:val="24"/>
          <w:szCs w:val="24"/>
        </w:rPr>
        <w:t xml:space="preserve"> </w:t>
      </w:r>
      <w:r w:rsidRPr="006647D4">
        <w:rPr>
          <w:rFonts w:ascii="Arial" w:hAnsi="Arial" w:cs="Arial"/>
          <w:sz w:val="24"/>
          <w:szCs w:val="24"/>
        </w:rPr>
        <w:t>истечение срока исполнения решения контрольного органа об устранении выявленного нарушения обязательных требований;</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5)</w:t>
      </w:r>
      <w:r w:rsidR="006647D4">
        <w:rPr>
          <w:rFonts w:ascii="Arial" w:hAnsi="Arial" w:cs="Arial"/>
          <w:sz w:val="24"/>
          <w:szCs w:val="24"/>
        </w:rPr>
        <w:t xml:space="preserve"> </w:t>
      </w:r>
      <w:r w:rsidRPr="006647D4">
        <w:rPr>
          <w:rFonts w:ascii="Arial" w:hAnsi="Arial" w:cs="Arial"/>
          <w:sz w:val="24"/>
          <w:szCs w:val="24"/>
        </w:rPr>
        <w:t>наступление события, указанного в программе проверок, если федеральным законом о виде контроля установлено, что контрольные мероприятия проводятся на основании программы проверок;</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6)</w:t>
      </w:r>
      <w:r w:rsidR="006647D4">
        <w:rPr>
          <w:rFonts w:ascii="Arial" w:hAnsi="Arial" w:cs="Arial"/>
          <w:sz w:val="24"/>
          <w:szCs w:val="24"/>
        </w:rPr>
        <w:t xml:space="preserve"> </w:t>
      </w:r>
      <w:r w:rsidRPr="006647D4">
        <w:rPr>
          <w:rFonts w:ascii="Arial" w:hAnsi="Arial" w:cs="Arial"/>
          <w:sz w:val="24"/>
          <w:szCs w:val="24"/>
        </w:rPr>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7)</w:t>
      </w:r>
      <w:r w:rsidR="006647D4">
        <w:rPr>
          <w:rFonts w:ascii="Arial" w:hAnsi="Arial" w:cs="Arial"/>
          <w:sz w:val="24"/>
          <w:szCs w:val="24"/>
        </w:rPr>
        <w:t xml:space="preserve"> </w:t>
      </w:r>
      <w:r w:rsidRPr="006647D4">
        <w:rPr>
          <w:rFonts w:ascii="Arial" w:hAnsi="Arial" w:cs="Arial"/>
          <w:sz w:val="24"/>
          <w:szCs w:val="24"/>
        </w:rPr>
        <w:t>уклонение контролируемого лица от проведения обязательного профилактического визита.</w:t>
      </w:r>
    </w:p>
    <w:p w:rsidR="000A0318" w:rsidRPr="006647D4" w:rsidRDefault="00375123" w:rsidP="006647D4">
      <w:pPr>
        <w:suppressAutoHyphens w:val="0"/>
        <w:autoSpaceDE w:val="0"/>
        <w:autoSpaceDN w:val="0"/>
        <w:adjustRightInd w:val="0"/>
        <w:spacing w:after="0" w:line="240" w:lineRule="auto"/>
        <w:ind w:firstLine="709"/>
        <w:jc w:val="both"/>
        <w:rPr>
          <w:rFonts w:ascii="Arial" w:eastAsia="Times New Roman" w:hAnsi="Arial" w:cs="Arial"/>
          <w:sz w:val="24"/>
          <w:szCs w:val="24"/>
          <w:lang w:eastAsia="ru-RU"/>
        </w:rPr>
      </w:pPr>
      <w:r w:rsidRPr="006647D4">
        <w:rPr>
          <w:rFonts w:ascii="Arial" w:eastAsia="Times New Roman" w:hAnsi="Arial" w:cs="Arial"/>
          <w:sz w:val="24"/>
          <w:szCs w:val="24"/>
          <w:lang w:eastAsia="ru-RU"/>
        </w:rPr>
        <w:t xml:space="preserve">8) наличие у контрольного (надзорного) органа сведений об осуществлении деятельности </w:t>
      </w:r>
      <w:r w:rsidR="000A0318" w:rsidRPr="006647D4">
        <w:rPr>
          <w:rFonts w:ascii="Arial" w:eastAsia="Times New Roman" w:hAnsi="Arial" w:cs="Arial"/>
          <w:sz w:val="24"/>
          <w:szCs w:val="24"/>
          <w:lang w:eastAsia="ru-RU"/>
        </w:rPr>
        <w:t>с грубым нарушением требований земельного законодательства, требующих оперативного реагирования, в порядке, установленном часть 22 статьи 66 Закона №248-ФЗ.</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11</w:t>
      </w:r>
      <w:r w:rsidR="00375123" w:rsidRPr="006647D4">
        <w:rPr>
          <w:rFonts w:ascii="Arial" w:hAnsi="Arial" w:cs="Arial"/>
          <w:sz w:val="24"/>
          <w:szCs w:val="24"/>
        </w:rPr>
        <w:t>.1.</w:t>
      </w:r>
      <w:r w:rsidR="00375123" w:rsidRPr="006647D4">
        <w:rPr>
          <w:rFonts w:ascii="Arial" w:hAnsi="Arial" w:cs="Arial"/>
          <w:sz w:val="24"/>
          <w:szCs w:val="24"/>
        </w:rPr>
        <w:tab/>
        <w:t>Контрольные мероприятия без взаимодействия проводятся должностными лицами контрольных органов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Законом № 248-ФЗ.</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bCs/>
          <w:sz w:val="24"/>
          <w:szCs w:val="24"/>
        </w:rPr>
      </w:pPr>
      <w:r>
        <w:rPr>
          <w:rFonts w:ascii="Arial" w:hAnsi="Arial" w:cs="Arial"/>
          <w:sz w:val="24"/>
          <w:szCs w:val="24"/>
        </w:rPr>
        <w:t>12</w:t>
      </w:r>
      <w:r w:rsidR="006647D4">
        <w:rPr>
          <w:rFonts w:ascii="Arial" w:hAnsi="Arial" w:cs="Arial"/>
          <w:sz w:val="24"/>
          <w:szCs w:val="24"/>
        </w:rPr>
        <w:t xml:space="preserve">. </w:t>
      </w:r>
      <w:r w:rsidR="00375123" w:rsidRPr="006647D4">
        <w:rPr>
          <w:rFonts w:ascii="Arial" w:hAnsi="Arial" w:cs="Arial"/>
          <w:bCs/>
          <w:sz w:val="24"/>
          <w:szCs w:val="24"/>
        </w:rPr>
        <w:t xml:space="preserve">Принятие решений о проведении контрольных мероприятий, предусматривающих взаимодействие с контролируемыми лицами, осуществляется по итогам рассмотрения сведений о причинении или непосредственной угрозе причинения вреда (ущерба) или охраняемым законом ценностям на основании </w:t>
      </w:r>
      <w:r w:rsidR="00375123" w:rsidRPr="006647D4">
        <w:rPr>
          <w:rFonts w:ascii="Arial" w:hAnsi="Arial" w:cs="Arial"/>
          <w:sz w:val="24"/>
          <w:szCs w:val="24"/>
        </w:rPr>
        <w:t xml:space="preserve">предусмотренном </w:t>
      </w:r>
      <w:hyperlink r:id="rId9" w:history="1">
        <w:r w:rsidR="00375123" w:rsidRPr="006647D4">
          <w:rPr>
            <w:rFonts w:ascii="Arial" w:hAnsi="Arial" w:cs="Arial"/>
            <w:sz w:val="24"/>
            <w:szCs w:val="24"/>
          </w:rPr>
          <w:t>пунктом 1 части 1 статьи 57</w:t>
        </w:r>
      </w:hyperlink>
      <w:r w:rsidR="00375123" w:rsidRPr="006647D4">
        <w:rPr>
          <w:rFonts w:ascii="Arial" w:hAnsi="Arial" w:cs="Arial"/>
          <w:sz w:val="24"/>
          <w:szCs w:val="24"/>
        </w:rPr>
        <w:t xml:space="preserve"> Закона № 248-ФЗ.</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bCs/>
          <w:sz w:val="24"/>
          <w:szCs w:val="24"/>
        </w:rPr>
      </w:pPr>
      <w:r>
        <w:rPr>
          <w:rFonts w:ascii="Arial" w:hAnsi="Arial" w:cs="Arial"/>
          <w:bCs/>
          <w:sz w:val="24"/>
          <w:szCs w:val="24"/>
        </w:rPr>
        <w:lastRenderedPageBreak/>
        <w:t>13</w:t>
      </w:r>
      <w:r w:rsidR="006647D4">
        <w:rPr>
          <w:rFonts w:ascii="Arial" w:hAnsi="Arial" w:cs="Arial"/>
          <w:bCs/>
          <w:sz w:val="24"/>
          <w:szCs w:val="24"/>
        </w:rPr>
        <w:t xml:space="preserve">. </w:t>
      </w:r>
      <w:r w:rsidR="00375123" w:rsidRPr="006647D4">
        <w:rPr>
          <w:rFonts w:ascii="Arial" w:hAnsi="Arial" w:cs="Arial"/>
          <w:bCs/>
          <w:sz w:val="24"/>
          <w:szCs w:val="24"/>
        </w:rPr>
        <w:t>Перечень индикаторов риска нарушения обязательных требований в сфере муниципального земельного контроля на территории муниципального округа Ревда</w:t>
      </w:r>
      <w:r w:rsidR="00071AF6">
        <w:rPr>
          <w:rFonts w:ascii="Arial" w:hAnsi="Arial" w:cs="Arial"/>
          <w:bCs/>
          <w:sz w:val="24"/>
          <w:szCs w:val="24"/>
        </w:rPr>
        <w:t xml:space="preserve"> утвержден настоящим положением</w:t>
      </w:r>
      <w:r w:rsidR="00375123" w:rsidRPr="006647D4">
        <w:rPr>
          <w:rFonts w:ascii="Arial" w:hAnsi="Arial" w:cs="Arial"/>
          <w:bCs/>
          <w:sz w:val="24"/>
          <w:szCs w:val="24"/>
        </w:rPr>
        <w:t xml:space="preserve"> </w:t>
      </w:r>
      <w:r w:rsidR="00071AF6">
        <w:rPr>
          <w:rFonts w:ascii="Arial" w:hAnsi="Arial" w:cs="Arial"/>
          <w:bCs/>
          <w:sz w:val="24"/>
          <w:szCs w:val="24"/>
        </w:rPr>
        <w:t>(</w:t>
      </w:r>
      <w:r w:rsidR="00375123" w:rsidRPr="006647D4">
        <w:rPr>
          <w:rFonts w:ascii="Arial" w:hAnsi="Arial" w:cs="Arial"/>
          <w:bCs/>
          <w:sz w:val="24"/>
          <w:szCs w:val="24"/>
        </w:rPr>
        <w:t>Приложение № 1</w:t>
      </w:r>
      <w:r w:rsidR="00071AF6">
        <w:rPr>
          <w:rFonts w:ascii="Arial" w:hAnsi="Arial" w:cs="Arial"/>
          <w:bCs/>
          <w:sz w:val="24"/>
          <w:szCs w:val="24"/>
        </w:rPr>
        <w:t>)</w:t>
      </w:r>
      <w:r w:rsidR="00375123" w:rsidRPr="006647D4">
        <w:rPr>
          <w:rFonts w:ascii="Arial" w:hAnsi="Arial" w:cs="Arial"/>
          <w:bCs/>
          <w:sz w:val="24"/>
          <w:szCs w:val="24"/>
        </w:rPr>
        <w:t>.</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органа направляет уполномоченному должностному лицу контрольного органа мотивированное представление о проведении контрольного мероприятия.</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bCs/>
          <w:sz w:val="24"/>
          <w:szCs w:val="24"/>
        </w:rPr>
        <w:t>14</w:t>
      </w:r>
      <w:r w:rsidR="00375123" w:rsidRPr="006647D4">
        <w:rPr>
          <w:rFonts w:ascii="Arial" w:hAnsi="Arial" w:cs="Arial"/>
          <w:bCs/>
          <w:sz w:val="24"/>
          <w:szCs w:val="24"/>
        </w:rPr>
        <w:t>.</w:t>
      </w:r>
      <w:r w:rsidR="006647D4">
        <w:rPr>
          <w:rFonts w:ascii="Arial" w:hAnsi="Arial" w:cs="Arial"/>
          <w:bCs/>
          <w:sz w:val="24"/>
          <w:szCs w:val="24"/>
        </w:rPr>
        <w:t xml:space="preserve"> </w:t>
      </w:r>
      <w:r w:rsidR="00375123" w:rsidRPr="006647D4">
        <w:rPr>
          <w:rFonts w:ascii="Arial" w:hAnsi="Arial" w:cs="Arial"/>
          <w:bCs/>
          <w:sz w:val="24"/>
          <w:szCs w:val="24"/>
        </w:rPr>
        <w:t>Сведения о причинении вреда (ущерба) или об угрозе причинения вреда (ущерба) охраняемым законом ценностям</w:t>
      </w:r>
      <w:r w:rsidR="00375123" w:rsidRPr="006647D4">
        <w:rPr>
          <w:rFonts w:ascii="Arial" w:hAnsi="Arial" w:cs="Arial"/>
          <w:sz w:val="24"/>
          <w:szCs w:val="24"/>
        </w:rPr>
        <w:t xml:space="preserve"> контрольный (надзорный) орган получает:</w:t>
      </w:r>
    </w:p>
    <w:p w:rsidR="00375123" w:rsidRPr="006647D4" w:rsidRDefault="006647D4"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 xml:space="preserve">а) </w:t>
      </w:r>
      <w:r w:rsidR="00375123" w:rsidRPr="006647D4">
        <w:rPr>
          <w:rFonts w:ascii="Arial" w:hAnsi="Arial" w:cs="Arial"/>
          <w:sz w:val="24"/>
          <w:szCs w:val="24"/>
        </w:rPr>
        <w:t>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б) при проведении контрольных мероприятий, включая контрольные мероприятия без взаимодействия, в том числе в отношении иных контролируемых лиц.</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14</w:t>
      </w:r>
      <w:r w:rsidR="006647D4">
        <w:rPr>
          <w:rFonts w:ascii="Arial" w:hAnsi="Arial" w:cs="Arial"/>
          <w:sz w:val="24"/>
          <w:szCs w:val="24"/>
        </w:rPr>
        <w:t xml:space="preserve">.1. </w:t>
      </w:r>
      <w:r w:rsidR="00375123" w:rsidRPr="006647D4">
        <w:rPr>
          <w:rFonts w:ascii="Arial" w:hAnsi="Arial" w:cs="Arial"/>
          <w:sz w:val="24"/>
          <w:szCs w:val="24"/>
        </w:rPr>
        <w:t>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органа проводится оценка их достоверности.</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14</w:t>
      </w:r>
      <w:r w:rsidR="00375123" w:rsidRPr="006647D4">
        <w:rPr>
          <w:rFonts w:ascii="Arial" w:hAnsi="Arial" w:cs="Arial"/>
          <w:sz w:val="24"/>
          <w:szCs w:val="24"/>
        </w:rPr>
        <w:t>.2.</w:t>
      </w:r>
      <w:r w:rsidR="00375123" w:rsidRPr="006647D4">
        <w:rPr>
          <w:rFonts w:ascii="Arial" w:hAnsi="Arial" w:cs="Arial"/>
          <w:sz w:val="24"/>
          <w:szCs w:val="24"/>
        </w:rPr>
        <w:tab/>
        <w:t>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органа при необходимости:</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3) обеспечивает, в том числе по решению уполномоченного должностного лица контрольного органа, проведение контрольного мероприятия без взаимодействия.</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14</w:t>
      </w:r>
      <w:r w:rsidR="006647D4">
        <w:rPr>
          <w:rFonts w:ascii="Arial" w:hAnsi="Arial" w:cs="Arial"/>
          <w:sz w:val="24"/>
          <w:szCs w:val="24"/>
        </w:rPr>
        <w:t xml:space="preserve">.3. </w:t>
      </w:r>
      <w:r w:rsidR="00375123" w:rsidRPr="006647D4">
        <w:rPr>
          <w:rFonts w:ascii="Arial" w:hAnsi="Arial" w:cs="Arial"/>
          <w:sz w:val="24"/>
          <w:szCs w:val="24"/>
        </w:rPr>
        <w:t>Контрольный орган вправе обратиться в суд с иском о взыскании с гражданина, организации, со средства массовой информации расходов, понесенных контрольным органом в связи с рассмотрением обращения (заявления), информации указанных лиц, если в них были указаны заведомо ложные сведения.</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15.</w:t>
      </w:r>
      <w:r w:rsidR="006647D4">
        <w:rPr>
          <w:rFonts w:ascii="Arial" w:hAnsi="Arial" w:cs="Arial"/>
          <w:sz w:val="24"/>
          <w:szCs w:val="24"/>
        </w:rPr>
        <w:t xml:space="preserve"> </w:t>
      </w:r>
      <w:r w:rsidR="000A0318" w:rsidRPr="006647D4">
        <w:rPr>
          <w:rFonts w:ascii="Arial" w:hAnsi="Arial" w:cs="Arial"/>
          <w:sz w:val="24"/>
          <w:szCs w:val="24"/>
        </w:rPr>
        <w:t>Внеплановые контрольные мероприятия проводятся после согласования</w:t>
      </w:r>
      <w:r w:rsidR="00375123" w:rsidRPr="006647D4">
        <w:rPr>
          <w:rFonts w:ascii="Arial" w:hAnsi="Arial" w:cs="Arial"/>
          <w:sz w:val="24"/>
          <w:szCs w:val="24"/>
        </w:rPr>
        <w:t xml:space="preserve"> </w:t>
      </w:r>
      <w:r w:rsidR="000A0318" w:rsidRPr="006647D4">
        <w:rPr>
          <w:rFonts w:ascii="Arial" w:hAnsi="Arial" w:cs="Arial"/>
          <w:sz w:val="24"/>
          <w:szCs w:val="24"/>
        </w:rPr>
        <w:t>с органами прокуратуры, за исключением случаев их проведения в соответствии с пунктами 3,4 части 1, пунктом 5 (в части проведения внеплановых контрольных мероприятий, предусмотренных абзацем четвертым пункта 5) и частью 12 статьи 66 Закона №248-ФЗ, а также пунктами 3-6 части 1 и частью 3 статьи 57 Закона №248-ФЗ.</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16</w:t>
      </w:r>
      <w:r w:rsidR="006647D4">
        <w:rPr>
          <w:rFonts w:ascii="Arial" w:hAnsi="Arial" w:cs="Arial"/>
          <w:sz w:val="24"/>
          <w:szCs w:val="24"/>
        </w:rPr>
        <w:t xml:space="preserve">. </w:t>
      </w:r>
      <w:r w:rsidR="00375123" w:rsidRPr="006647D4">
        <w:rPr>
          <w:rFonts w:ascii="Arial" w:hAnsi="Arial" w:cs="Arial"/>
          <w:sz w:val="24"/>
          <w:szCs w:val="24"/>
        </w:rPr>
        <w:t xml:space="preserve">Решение о проведении контрольного мероприятия оформляется распоряжением Администрации, подписанное Главой муниципального округа Ревда либо иным уполномоченным на подписание таких распоряжений должностным лицом Администрации.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В решении о проведении контрольного мероприятия указываются следующие сведения: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1) дата, время и место выпуска решения;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2) кем принято решение;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3) основание проведения контрольного мероприятия;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4) вид контроля;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5) фамилии, имена, отчества (при наличии), должности должностного лица (должностных лиц), уполномоченного (уполномоченных) на проведение контрольного мероприятия, а также привлекаемых к проведению контрольного мероприятия </w:t>
      </w:r>
      <w:r w:rsidRPr="006647D4">
        <w:rPr>
          <w:rFonts w:ascii="Arial" w:hAnsi="Arial" w:cs="Arial"/>
          <w:sz w:val="24"/>
          <w:szCs w:val="24"/>
        </w:rPr>
        <w:lastRenderedPageBreak/>
        <w:t xml:space="preserve">специалистов, экспертов или наименование экспертной организации, привлекаемой к проведению такого мероприятия;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6) объект контроля, в отношении которого проводится контрольное мероприятие;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9) вид контрольного мероприятия;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10) перечень контрольных действий, совершаемых в рамках контрольного мероприятия;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11) предмет контрольного мероприятия;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12) </w:t>
      </w:r>
      <w:r w:rsidR="000A0318" w:rsidRPr="006647D4">
        <w:rPr>
          <w:rFonts w:ascii="Arial" w:hAnsi="Arial" w:cs="Arial"/>
          <w:sz w:val="24"/>
          <w:szCs w:val="24"/>
        </w:rPr>
        <w:t>проверочные листы (списки контрольных вопросов), применяемые при проведении плановых контрольных мероприятий в обязательном порядке в соответствии</w:t>
      </w:r>
      <w:r w:rsidRPr="006647D4">
        <w:rPr>
          <w:rFonts w:ascii="Arial" w:hAnsi="Arial" w:cs="Arial"/>
          <w:sz w:val="24"/>
          <w:szCs w:val="24"/>
        </w:rPr>
        <w:t xml:space="preserve"> </w:t>
      </w:r>
      <w:r w:rsidR="000A0318" w:rsidRPr="006647D4">
        <w:rPr>
          <w:rFonts w:ascii="Arial" w:hAnsi="Arial" w:cs="Arial"/>
          <w:sz w:val="24"/>
          <w:szCs w:val="24"/>
        </w:rPr>
        <w:t>с требованиями статьи 68 Закона №248-ФЗ;</w:t>
      </w:r>
    </w:p>
    <w:p w:rsidR="00375123" w:rsidRPr="006647D4" w:rsidRDefault="006647D4"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 xml:space="preserve">13) </w:t>
      </w:r>
      <w:r w:rsidR="00375123" w:rsidRPr="006647D4">
        <w:rPr>
          <w:rFonts w:ascii="Arial" w:hAnsi="Arial" w:cs="Arial"/>
          <w:sz w:val="24"/>
          <w:szCs w:val="24"/>
        </w:rPr>
        <w:t xml:space="preserve">дата проведения контрольного мероприятия, в том числе срок непосредственного взаимодействия с контролируемым лицом; </w:t>
      </w:r>
    </w:p>
    <w:p w:rsidR="00375123" w:rsidRPr="006647D4" w:rsidRDefault="006647D4"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 xml:space="preserve">14) </w:t>
      </w:r>
      <w:r w:rsidR="00375123" w:rsidRPr="006647D4">
        <w:rPr>
          <w:rFonts w:ascii="Arial" w:hAnsi="Arial" w:cs="Arial"/>
          <w:sz w:val="24"/>
          <w:szCs w:val="24"/>
        </w:rPr>
        <w:t xml:space="preserve">перечень документов, предоставление которых гражданином, организацией необходимо для оценки соблюдения обязательных требований;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15) иные сведения, если это предусмотрено положением о виде контроля.</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17</w:t>
      </w:r>
      <w:r w:rsidR="006647D4">
        <w:rPr>
          <w:rFonts w:ascii="Arial" w:hAnsi="Arial" w:cs="Arial"/>
          <w:sz w:val="24"/>
          <w:szCs w:val="24"/>
        </w:rPr>
        <w:t xml:space="preserve">. </w:t>
      </w:r>
      <w:r w:rsidR="00375123" w:rsidRPr="006647D4">
        <w:rPr>
          <w:rFonts w:ascii="Arial" w:hAnsi="Arial" w:cs="Arial"/>
          <w:sz w:val="24"/>
          <w:szCs w:val="24"/>
        </w:rPr>
        <w:t xml:space="preserve">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Фотографии, аудио- и видеозаписи, используемые для доказательств нарушений обязательных требований, прикладываются к акту контрольного мероприятия. </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18</w:t>
      </w:r>
      <w:r w:rsidR="00375123" w:rsidRPr="006647D4">
        <w:rPr>
          <w:rFonts w:ascii="Arial" w:hAnsi="Arial" w:cs="Arial"/>
          <w:sz w:val="24"/>
          <w:szCs w:val="24"/>
        </w:rPr>
        <w:t>.</w:t>
      </w:r>
      <w:r w:rsidR="006647D4">
        <w:rPr>
          <w:rFonts w:ascii="Arial" w:hAnsi="Arial" w:cs="Arial"/>
          <w:sz w:val="24"/>
          <w:szCs w:val="24"/>
        </w:rPr>
        <w:t xml:space="preserve"> </w:t>
      </w:r>
      <w:r w:rsidR="00375123" w:rsidRPr="006647D4">
        <w:rPr>
          <w:rFonts w:ascii="Arial" w:hAnsi="Arial" w:cs="Arial"/>
          <w:sz w:val="24"/>
          <w:szCs w:val="24"/>
        </w:rPr>
        <w:t>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фиксации доказательств при проведении контрольных мероприятий, за исключением:</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 xml:space="preserve"> а)</w:t>
      </w:r>
      <w:r w:rsidR="006647D4">
        <w:rPr>
          <w:rFonts w:ascii="Arial" w:hAnsi="Arial" w:cs="Arial"/>
          <w:sz w:val="24"/>
          <w:szCs w:val="24"/>
        </w:rPr>
        <w:t xml:space="preserve"> </w:t>
      </w:r>
      <w:r w:rsidRPr="006647D4">
        <w:rPr>
          <w:rFonts w:ascii="Arial" w:hAnsi="Arial" w:cs="Arial"/>
          <w:sz w:val="24"/>
          <w:szCs w:val="24"/>
        </w:rPr>
        <w:t xml:space="preserve">сведений, отнесенных законодательством Российской Федерации к государственной тайне;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б)</w:t>
      </w:r>
      <w:r w:rsidR="006647D4">
        <w:rPr>
          <w:rFonts w:ascii="Arial" w:hAnsi="Arial" w:cs="Arial"/>
          <w:sz w:val="24"/>
          <w:szCs w:val="24"/>
        </w:rPr>
        <w:t xml:space="preserve"> </w:t>
      </w:r>
      <w:r w:rsidRPr="006647D4">
        <w:rPr>
          <w:rFonts w:ascii="Arial" w:hAnsi="Arial" w:cs="Arial"/>
          <w:sz w:val="24"/>
          <w:szCs w:val="24"/>
        </w:rPr>
        <w:t xml:space="preserve">объектов, территорий, которые законодательством Российской Федерации отнесены к режимным и особо важным объектам. </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19</w:t>
      </w:r>
      <w:r w:rsidR="00375123" w:rsidRPr="006647D4">
        <w:rPr>
          <w:rFonts w:ascii="Arial" w:hAnsi="Arial" w:cs="Arial"/>
          <w:sz w:val="24"/>
          <w:szCs w:val="24"/>
        </w:rPr>
        <w:t>.</w:t>
      </w:r>
      <w:r w:rsidR="006647D4">
        <w:rPr>
          <w:rFonts w:ascii="Arial" w:hAnsi="Arial" w:cs="Arial"/>
          <w:sz w:val="24"/>
          <w:szCs w:val="24"/>
        </w:rPr>
        <w:t xml:space="preserve"> </w:t>
      </w:r>
      <w:r w:rsidR="00375123" w:rsidRPr="006647D4">
        <w:rPr>
          <w:rFonts w:ascii="Arial" w:hAnsi="Arial" w:cs="Arial"/>
          <w:sz w:val="24"/>
          <w:szCs w:val="24"/>
        </w:rPr>
        <w:t xml:space="preserve">Порядок осуществления фотосъемки, аудио- и видеозаписи: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а)</w:t>
      </w:r>
      <w:r w:rsidR="006647D4">
        <w:rPr>
          <w:rFonts w:ascii="Arial" w:hAnsi="Arial" w:cs="Arial"/>
          <w:sz w:val="24"/>
          <w:szCs w:val="24"/>
        </w:rPr>
        <w:t xml:space="preserve"> </w:t>
      </w:r>
      <w:r w:rsidRPr="006647D4">
        <w:rPr>
          <w:rFonts w:ascii="Arial" w:hAnsi="Arial" w:cs="Arial"/>
          <w:sz w:val="24"/>
          <w:szCs w:val="24"/>
        </w:rPr>
        <w:t xml:space="preserve">для фиксации хода и результатов контрольного мероприятия осуществляются ориентирующая, обзорная, узловая и детальная фотосъемка и видеозапись;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б)</w:t>
      </w:r>
      <w:r w:rsidR="006647D4">
        <w:rPr>
          <w:rFonts w:ascii="Arial" w:hAnsi="Arial" w:cs="Arial"/>
          <w:sz w:val="24"/>
          <w:szCs w:val="24"/>
        </w:rPr>
        <w:t xml:space="preserve"> </w:t>
      </w:r>
      <w:r w:rsidRPr="006647D4">
        <w:rPr>
          <w:rFonts w:ascii="Arial" w:hAnsi="Arial" w:cs="Arial"/>
          <w:sz w:val="24"/>
          <w:szCs w:val="24"/>
        </w:rPr>
        <w:t xml:space="preserve">фотосъемка, аудио- и видеофиксация проводятся инспектором, назначенным ответственным за проведение контрольного мероприятия, 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в)</w:t>
      </w:r>
      <w:r w:rsidR="006647D4">
        <w:rPr>
          <w:rFonts w:ascii="Arial" w:hAnsi="Arial" w:cs="Arial"/>
          <w:sz w:val="24"/>
          <w:szCs w:val="24"/>
        </w:rPr>
        <w:t xml:space="preserve"> </w:t>
      </w:r>
      <w:r w:rsidRPr="006647D4">
        <w:rPr>
          <w:rFonts w:ascii="Arial" w:hAnsi="Arial" w:cs="Arial"/>
          <w:sz w:val="24"/>
          <w:szCs w:val="24"/>
        </w:rPr>
        <w:t xml:space="preserve">оборудование, используемое для проведения фото- и видеофиксации,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г)</w:t>
      </w:r>
      <w:r w:rsidR="006647D4">
        <w:rPr>
          <w:rFonts w:ascii="Arial" w:hAnsi="Arial" w:cs="Arial"/>
          <w:sz w:val="24"/>
          <w:szCs w:val="24"/>
        </w:rPr>
        <w:t xml:space="preserve"> </w:t>
      </w:r>
      <w:r w:rsidRPr="006647D4">
        <w:rPr>
          <w:rFonts w:ascii="Arial" w:hAnsi="Arial" w:cs="Arial"/>
          <w:sz w:val="24"/>
          <w:szCs w:val="24"/>
        </w:rPr>
        <w:t xml:space="preserve">аудиозапись ведет инспектор, назначенный ответственным за проведение контрольного мероприятия должностным лицом;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д)</w:t>
      </w:r>
      <w:r w:rsidR="006647D4">
        <w:rPr>
          <w:rFonts w:ascii="Arial" w:hAnsi="Arial" w:cs="Arial"/>
          <w:sz w:val="24"/>
          <w:szCs w:val="24"/>
        </w:rPr>
        <w:t xml:space="preserve"> </w:t>
      </w:r>
      <w:r w:rsidRPr="006647D4">
        <w:rPr>
          <w:rFonts w:ascii="Arial" w:hAnsi="Arial" w:cs="Arial"/>
          <w:sz w:val="24"/>
          <w:szCs w:val="24"/>
        </w:rPr>
        <w:t xml:space="preserve">при проведении фото- и видеофиксации должны соблюдаться следующие требования: необходимо применять приемы фиксации, при которых исключается возможность искажения свойств объекта контроля; следует обеспечивать условия фиксации, при которых полученные фотоснимки, видеозапись максимально точно и полно отображают свойства объектов контроля;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lastRenderedPageBreak/>
        <w:t>е)</w:t>
      </w:r>
      <w:r w:rsidR="006647D4">
        <w:rPr>
          <w:rFonts w:ascii="Arial" w:hAnsi="Arial" w:cs="Arial"/>
          <w:sz w:val="24"/>
          <w:szCs w:val="24"/>
        </w:rPr>
        <w:t xml:space="preserve"> </w:t>
      </w:r>
      <w:r w:rsidRPr="006647D4">
        <w:rPr>
          <w:rFonts w:ascii="Arial" w:hAnsi="Arial" w:cs="Arial"/>
          <w:sz w:val="24"/>
          <w:szCs w:val="24"/>
        </w:rPr>
        <w:t xml:space="preserve">информация о проведении фотосъемки, аудио- и видеозаписи отражается в акте контрольного мероприятия с указанием типа и марки оборудования, с помощью которого проводилась фиксация;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ж)</w:t>
      </w:r>
      <w:r w:rsidR="006647D4">
        <w:rPr>
          <w:rFonts w:ascii="Arial" w:hAnsi="Arial" w:cs="Arial"/>
          <w:sz w:val="24"/>
          <w:szCs w:val="24"/>
        </w:rPr>
        <w:t xml:space="preserve"> </w:t>
      </w:r>
      <w:r w:rsidRPr="006647D4">
        <w:rPr>
          <w:rFonts w:ascii="Arial" w:hAnsi="Arial" w:cs="Arial"/>
          <w:sz w:val="24"/>
          <w:szCs w:val="24"/>
        </w:rPr>
        <w:t xml:space="preserve">фото-, аудио- и видеоматериалы являются приложением к акту контрольного мероприятия;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з)</w:t>
      </w:r>
      <w:r w:rsidR="006647D4">
        <w:rPr>
          <w:rFonts w:ascii="Arial" w:hAnsi="Arial" w:cs="Arial"/>
          <w:sz w:val="24"/>
          <w:szCs w:val="24"/>
        </w:rPr>
        <w:t xml:space="preserve"> </w:t>
      </w:r>
      <w:r w:rsidRPr="006647D4">
        <w:rPr>
          <w:rFonts w:ascii="Arial" w:hAnsi="Arial" w:cs="Arial"/>
          <w:sz w:val="24"/>
          <w:szCs w:val="24"/>
        </w:rPr>
        <w:t>акт контрольного мероприятия и прилагаемые материалы к нему подлежат хранению в органе контроля в течение 3 лет с даты окон</w:t>
      </w:r>
      <w:r w:rsidR="00B37A82" w:rsidRPr="006647D4">
        <w:rPr>
          <w:rFonts w:ascii="Arial" w:hAnsi="Arial" w:cs="Arial"/>
          <w:sz w:val="24"/>
          <w:szCs w:val="24"/>
        </w:rPr>
        <w:t xml:space="preserve">чания контрольного мероприятия, но может быть продлен в случае судебных разбирательств. </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20</w:t>
      </w:r>
      <w:r w:rsidR="00375123" w:rsidRPr="006647D4">
        <w:rPr>
          <w:rFonts w:ascii="Arial" w:hAnsi="Arial" w:cs="Arial"/>
          <w:sz w:val="24"/>
          <w:szCs w:val="24"/>
        </w:rPr>
        <w:t>.</w:t>
      </w:r>
      <w:r w:rsidR="00B37A82" w:rsidRPr="006647D4">
        <w:rPr>
          <w:rFonts w:ascii="Arial" w:hAnsi="Arial" w:cs="Arial"/>
          <w:sz w:val="24"/>
          <w:szCs w:val="24"/>
        </w:rPr>
        <w:t xml:space="preserve"> </w:t>
      </w:r>
      <w:r w:rsidR="00375123" w:rsidRPr="006647D4">
        <w:rPr>
          <w:rFonts w:ascii="Arial" w:hAnsi="Arial" w:cs="Arial"/>
          <w:sz w:val="24"/>
          <w:szCs w:val="24"/>
        </w:rPr>
        <w:t>С учетом требований части 8 статьи 31 За</w:t>
      </w:r>
      <w:r w:rsidR="006647D4">
        <w:rPr>
          <w:rFonts w:ascii="Arial" w:hAnsi="Arial" w:cs="Arial"/>
          <w:sz w:val="24"/>
          <w:szCs w:val="24"/>
        </w:rPr>
        <w:t xml:space="preserve">кона № 248-ФЗ юридическое лицо, </w:t>
      </w:r>
      <w:r w:rsidR="00375123" w:rsidRPr="006647D4">
        <w:rPr>
          <w:rFonts w:ascii="Arial" w:hAnsi="Arial" w:cs="Arial"/>
          <w:sz w:val="24"/>
          <w:szCs w:val="24"/>
        </w:rPr>
        <w:t xml:space="preserve">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случаях (при предоставлении документов, подтверждающих уважительность причин невозможности присутствия):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1)</w:t>
      </w:r>
      <w:r w:rsidR="006647D4">
        <w:rPr>
          <w:rFonts w:ascii="Arial" w:hAnsi="Arial" w:cs="Arial"/>
          <w:sz w:val="24"/>
          <w:szCs w:val="24"/>
        </w:rPr>
        <w:t xml:space="preserve"> </w:t>
      </w:r>
      <w:r w:rsidRPr="006647D4">
        <w:rPr>
          <w:rFonts w:ascii="Arial" w:hAnsi="Arial" w:cs="Arial"/>
          <w:sz w:val="24"/>
          <w:szCs w:val="24"/>
        </w:rPr>
        <w:t xml:space="preserve">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контртеррористической операции;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2)</w:t>
      </w:r>
      <w:r w:rsidR="006647D4">
        <w:rPr>
          <w:rFonts w:ascii="Arial" w:hAnsi="Arial" w:cs="Arial"/>
          <w:sz w:val="24"/>
          <w:szCs w:val="24"/>
        </w:rPr>
        <w:t xml:space="preserve"> </w:t>
      </w:r>
      <w:r w:rsidRPr="006647D4">
        <w:rPr>
          <w:rFonts w:ascii="Arial" w:hAnsi="Arial" w:cs="Arial"/>
          <w:sz w:val="24"/>
          <w:szCs w:val="24"/>
        </w:rPr>
        <w:t xml:space="preserve">прохождение лечения на стационаре медицинского учреждения;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3)</w:t>
      </w:r>
      <w:r w:rsidR="006647D4">
        <w:rPr>
          <w:rFonts w:ascii="Arial" w:hAnsi="Arial" w:cs="Arial"/>
          <w:sz w:val="24"/>
          <w:szCs w:val="24"/>
        </w:rPr>
        <w:t xml:space="preserve"> </w:t>
      </w:r>
      <w:r w:rsidRPr="006647D4">
        <w:rPr>
          <w:rFonts w:ascii="Arial" w:hAnsi="Arial" w:cs="Arial"/>
          <w:sz w:val="24"/>
          <w:szCs w:val="24"/>
        </w:rPr>
        <w:t xml:space="preserve">личного характера (смерть близкого родственника);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4)</w:t>
      </w:r>
      <w:r w:rsidR="006647D4">
        <w:rPr>
          <w:rFonts w:ascii="Arial" w:hAnsi="Arial" w:cs="Arial"/>
          <w:sz w:val="24"/>
          <w:szCs w:val="24"/>
        </w:rPr>
        <w:t xml:space="preserve"> </w:t>
      </w:r>
      <w:r w:rsidRPr="006647D4">
        <w:rPr>
          <w:rFonts w:ascii="Arial" w:hAnsi="Arial" w:cs="Arial"/>
          <w:sz w:val="24"/>
          <w:szCs w:val="24"/>
        </w:rPr>
        <w:t xml:space="preserve">непреодолимой силы в отношении контролируемого лица (катастрофы, аварии, несчастные случаи); </w:t>
      </w:r>
    </w:p>
    <w:p w:rsidR="00375123" w:rsidRPr="006647D4" w:rsidRDefault="00375123"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sidRPr="006647D4">
        <w:rPr>
          <w:rFonts w:ascii="Arial" w:hAnsi="Arial" w:cs="Arial"/>
          <w:sz w:val="24"/>
          <w:szCs w:val="24"/>
        </w:rPr>
        <w:t>5)</w:t>
      </w:r>
      <w:r w:rsidR="006647D4">
        <w:rPr>
          <w:rFonts w:ascii="Arial" w:hAnsi="Arial" w:cs="Arial"/>
          <w:sz w:val="24"/>
          <w:szCs w:val="24"/>
        </w:rPr>
        <w:t xml:space="preserve"> </w:t>
      </w:r>
      <w:r w:rsidRPr="006647D4">
        <w:rPr>
          <w:rFonts w:ascii="Arial" w:hAnsi="Arial" w:cs="Arial"/>
          <w:sz w:val="24"/>
          <w:szCs w:val="24"/>
        </w:rPr>
        <w:t xml:space="preserve">иных причин, признанных органом муниципального контроля, уважительными. </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21</w:t>
      </w:r>
      <w:r w:rsidR="00375123" w:rsidRPr="006647D4">
        <w:rPr>
          <w:rFonts w:ascii="Arial" w:hAnsi="Arial" w:cs="Arial"/>
          <w:sz w:val="24"/>
          <w:szCs w:val="24"/>
        </w:rPr>
        <w:t>.</w:t>
      </w:r>
      <w:r w:rsidR="006647D4">
        <w:rPr>
          <w:rFonts w:ascii="Arial" w:hAnsi="Arial" w:cs="Arial"/>
          <w:sz w:val="24"/>
          <w:szCs w:val="24"/>
        </w:rPr>
        <w:t xml:space="preserve"> </w:t>
      </w:r>
      <w:r w:rsidR="00375123" w:rsidRPr="006647D4">
        <w:rPr>
          <w:rFonts w:ascii="Arial" w:hAnsi="Arial" w:cs="Arial"/>
          <w:sz w:val="24"/>
          <w:szCs w:val="24"/>
        </w:rPr>
        <w:t xml:space="preserve">При невозможности присутствия контролируемым лицом при проведении контрольного мероприятия, его проведение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w:t>
      </w:r>
    </w:p>
    <w:p w:rsidR="00375123" w:rsidRPr="006647D4" w:rsidRDefault="00621C9B" w:rsidP="006647D4">
      <w:pPr>
        <w:suppressAutoHyphens w:val="0"/>
        <w:autoSpaceDE w:val="0"/>
        <w:autoSpaceDN w:val="0"/>
        <w:adjustRightInd w:val="0"/>
        <w:spacing w:after="0" w:line="240" w:lineRule="auto"/>
        <w:ind w:firstLine="709"/>
        <w:jc w:val="both"/>
        <w:outlineLvl w:val="0"/>
        <w:rPr>
          <w:rFonts w:ascii="Arial" w:hAnsi="Arial" w:cs="Arial"/>
          <w:sz w:val="24"/>
          <w:szCs w:val="24"/>
        </w:rPr>
      </w:pPr>
      <w:r>
        <w:rPr>
          <w:rFonts w:ascii="Arial" w:hAnsi="Arial" w:cs="Arial"/>
          <w:sz w:val="24"/>
          <w:szCs w:val="24"/>
        </w:rPr>
        <w:t>22</w:t>
      </w:r>
      <w:r w:rsidR="00375123" w:rsidRPr="006647D4">
        <w:rPr>
          <w:rFonts w:ascii="Arial" w:hAnsi="Arial" w:cs="Arial"/>
          <w:sz w:val="24"/>
          <w:szCs w:val="24"/>
        </w:rPr>
        <w:t>.</w:t>
      </w:r>
      <w:r w:rsidR="006647D4">
        <w:rPr>
          <w:rFonts w:ascii="Arial" w:hAnsi="Arial" w:cs="Arial"/>
          <w:sz w:val="24"/>
          <w:szCs w:val="24"/>
        </w:rPr>
        <w:t xml:space="preserve"> </w:t>
      </w:r>
      <w:r w:rsidR="00375123" w:rsidRPr="006647D4">
        <w:rPr>
          <w:rFonts w:ascii="Arial" w:hAnsi="Arial" w:cs="Arial"/>
          <w:sz w:val="24"/>
          <w:szCs w:val="24"/>
        </w:rPr>
        <w:t>Права контролируемых лиц при участии в контрольном мероприятии предусмотрены статьей 36 Закона № 248-ФЗ.</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23</w:t>
      </w:r>
      <w:r w:rsidR="006647D4">
        <w:rPr>
          <w:rFonts w:ascii="Arial" w:hAnsi="Arial" w:cs="Arial"/>
          <w:sz w:val="24"/>
          <w:szCs w:val="24"/>
        </w:rPr>
        <w:t xml:space="preserve">. </w:t>
      </w:r>
      <w:r w:rsidR="00375123" w:rsidRPr="006647D4">
        <w:rPr>
          <w:rFonts w:ascii="Arial" w:hAnsi="Arial" w:cs="Arial"/>
          <w:sz w:val="24"/>
          <w:szCs w:val="24"/>
        </w:rPr>
        <w:t>При осуществлении, муниципального земельного контроля взаимодействием контрольных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w:t>
      </w:r>
      <w:bookmarkStart w:id="1" w:name="Par3"/>
      <w:bookmarkEnd w:id="1"/>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24</w:t>
      </w:r>
      <w:r w:rsidR="006647D4">
        <w:rPr>
          <w:rFonts w:ascii="Arial" w:hAnsi="Arial" w:cs="Arial"/>
          <w:sz w:val="24"/>
          <w:szCs w:val="24"/>
        </w:rPr>
        <w:t xml:space="preserve">. </w:t>
      </w:r>
      <w:r w:rsidR="00375123" w:rsidRPr="006647D4">
        <w:rPr>
          <w:rFonts w:ascii="Arial" w:hAnsi="Arial" w:cs="Arial"/>
          <w:sz w:val="24"/>
          <w:szCs w:val="24"/>
        </w:rPr>
        <w:t>Взаимодействие с контролируемым лицом осуществляется при проведении следующих контрольных мероприятий:</w:t>
      </w:r>
    </w:p>
    <w:p w:rsidR="00375123" w:rsidRPr="006647D4" w:rsidRDefault="006647D4"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1) </w:t>
      </w:r>
      <w:r w:rsidR="00375123" w:rsidRPr="006647D4">
        <w:rPr>
          <w:rFonts w:ascii="Arial" w:hAnsi="Arial" w:cs="Arial"/>
          <w:sz w:val="24"/>
          <w:szCs w:val="24"/>
        </w:rPr>
        <w:t>инспекционный визит;</w:t>
      </w:r>
    </w:p>
    <w:p w:rsidR="00375123" w:rsidRPr="006647D4" w:rsidRDefault="006647D4"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2) </w:t>
      </w:r>
      <w:r w:rsidR="00375123" w:rsidRPr="006647D4">
        <w:rPr>
          <w:rFonts w:ascii="Arial" w:hAnsi="Arial" w:cs="Arial"/>
          <w:sz w:val="24"/>
          <w:szCs w:val="24"/>
        </w:rPr>
        <w:t>рейдовый осмотр;</w:t>
      </w:r>
    </w:p>
    <w:p w:rsidR="00375123" w:rsidRPr="006647D4" w:rsidRDefault="006647D4"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3) </w:t>
      </w:r>
      <w:r w:rsidR="00375123" w:rsidRPr="006647D4">
        <w:rPr>
          <w:rFonts w:ascii="Arial" w:hAnsi="Arial" w:cs="Arial"/>
          <w:sz w:val="24"/>
          <w:szCs w:val="24"/>
        </w:rPr>
        <w:t>документарная проверка;</w:t>
      </w:r>
    </w:p>
    <w:p w:rsidR="00375123" w:rsidRPr="006647D4" w:rsidRDefault="006647D4"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4) </w:t>
      </w:r>
      <w:r w:rsidR="00375123" w:rsidRPr="006647D4">
        <w:rPr>
          <w:rFonts w:ascii="Arial" w:hAnsi="Arial" w:cs="Arial"/>
          <w:sz w:val="24"/>
          <w:szCs w:val="24"/>
        </w:rPr>
        <w:t>выездная проверка.</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25</w:t>
      </w:r>
      <w:r w:rsidR="006647D4">
        <w:rPr>
          <w:rFonts w:ascii="Arial" w:hAnsi="Arial" w:cs="Arial"/>
          <w:sz w:val="24"/>
          <w:szCs w:val="24"/>
        </w:rPr>
        <w:t xml:space="preserve">. </w:t>
      </w:r>
      <w:r w:rsidR="00375123" w:rsidRPr="006647D4">
        <w:rPr>
          <w:rFonts w:ascii="Arial" w:hAnsi="Arial" w:cs="Arial"/>
          <w:sz w:val="24"/>
          <w:szCs w:val="24"/>
        </w:rPr>
        <w:t>Без взаимодействия с контролируемым лицом проводятся следующие контрольные мероприятия (далее - контрольные мероприятия без взаимодействия):</w:t>
      </w:r>
    </w:p>
    <w:p w:rsidR="00375123" w:rsidRPr="006647D4" w:rsidRDefault="006647D4"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1) </w:t>
      </w:r>
      <w:r w:rsidR="00375123" w:rsidRPr="006647D4">
        <w:rPr>
          <w:rFonts w:ascii="Arial" w:hAnsi="Arial" w:cs="Arial"/>
          <w:sz w:val="24"/>
          <w:szCs w:val="24"/>
        </w:rPr>
        <w:t>наблюдение за соблюдением обязательных требований;</w:t>
      </w:r>
    </w:p>
    <w:p w:rsidR="00375123" w:rsidRPr="006647D4" w:rsidRDefault="006647D4"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2) </w:t>
      </w:r>
      <w:r w:rsidR="00375123" w:rsidRPr="006647D4">
        <w:rPr>
          <w:rFonts w:ascii="Arial" w:hAnsi="Arial" w:cs="Arial"/>
          <w:sz w:val="24"/>
          <w:szCs w:val="24"/>
        </w:rPr>
        <w:t>выездное обследование.</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26</w:t>
      </w:r>
      <w:r w:rsidR="006647D4">
        <w:rPr>
          <w:rFonts w:ascii="Arial" w:hAnsi="Arial" w:cs="Arial"/>
          <w:sz w:val="24"/>
          <w:szCs w:val="24"/>
        </w:rPr>
        <w:t xml:space="preserve">. </w:t>
      </w:r>
      <w:r w:rsidR="00375123" w:rsidRPr="006647D4">
        <w:rPr>
          <w:rFonts w:ascii="Arial" w:hAnsi="Arial" w:cs="Arial"/>
          <w:sz w:val="24"/>
          <w:szCs w:val="24"/>
        </w:rPr>
        <w:t xml:space="preserve">В ходе инспекционного визита при осуществлении муниципального земельного контроля должностными лицами Администрации могут совершаться следующие контрольные действия: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1) осмотр;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2) опрос;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3) получение письменных объяснений.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27</w:t>
      </w:r>
      <w:r w:rsidR="00375123" w:rsidRPr="006647D4">
        <w:rPr>
          <w:rFonts w:ascii="Arial" w:hAnsi="Arial" w:cs="Arial"/>
          <w:sz w:val="24"/>
          <w:szCs w:val="24"/>
        </w:rPr>
        <w:t xml:space="preserve">. Инспекционный визит проводится при наличии оснований, указанных в пунктах 1, 3 - 5 части 1 статьи 57 Закона № 248-ФЗ.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lastRenderedPageBreak/>
        <w:t>28</w:t>
      </w:r>
      <w:r w:rsidR="00375123" w:rsidRPr="006647D4">
        <w:rPr>
          <w:rFonts w:ascii="Arial" w:hAnsi="Arial" w:cs="Arial"/>
          <w:sz w:val="24"/>
          <w:szCs w:val="24"/>
        </w:rPr>
        <w:t xml:space="preserve">.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Закона № 248-ФЗ.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29</w:t>
      </w:r>
      <w:r w:rsidR="00375123" w:rsidRPr="006647D4">
        <w:rPr>
          <w:rFonts w:ascii="Arial" w:hAnsi="Arial" w:cs="Arial"/>
          <w:sz w:val="24"/>
          <w:szCs w:val="24"/>
        </w:rPr>
        <w:t xml:space="preserve">. Иные вопросы проведения инспекционного визита регулируются </w:t>
      </w:r>
      <w:r w:rsidR="00375123" w:rsidRPr="006647D4">
        <w:rPr>
          <w:rFonts w:ascii="Arial" w:hAnsi="Arial" w:cs="Arial"/>
          <w:sz w:val="24"/>
          <w:szCs w:val="24"/>
        </w:rPr>
        <w:br/>
        <w:t>Законом № 248-ФЗ.</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30</w:t>
      </w:r>
      <w:r w:rsidR="00375123" w:rsidRPr="006647D4">
        <w:rPr>
          <w:rFonts w:ascii="Arial" w:hAnsi="Arial" w:cs="Arial"/>
          <w:sz w:val="24"/>
          <w:szCs w:val="24"/>
        </w:rPr>
        <w:t xml:space="preserve">. В ходе рейдового осмотра при осуществлении муниципального земельного контроля должностными лицами Администрации могут совершаться следующие контрольные действия: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осмотр;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опрос;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получение письменных объяснений;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истребование документов.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31</w:t>
      </w:r>
      <w:r w:rsidR="00375123" w:rsidRPr="006647D4">
        <w:rPr>
          <w:rFonts w:ascii="Arial" w:hAnsi="Arial" w:cs="Arial"/>
          <w:sz w:val="24"/>
          <w:szCs w:val="24"/>
        </w:rPr>
        <w:t xml:space="preserve">. Рейдовый осмотр проводится при наличии оснований, указанных в пунктах 1, 3 - 5 части 1 статьи 57 Закона № 248-ФЗ.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Также, случае отсутствия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32</w:t>
      </w:r>
      <w:r w:rsidR="00375123" w:rsidRPr="006647D4">
        <w:rPr>
          <w:rFonts w:ascii="Arial" w:hAnsi="Arial" w:cs="Arial"/>
          <w:sz w:val="24"/>
          <w:szCs w:val="24"/>
        </w:rPr>
        <w:t xml:space="preserve">.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Закона № 248-ФЗ.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33</w:t>
      </w:r>
      <w:r w:rsidR="006647D4">
        <w:rPr>
          <w:rFonts w:ascii="Arial" w:hAnsi="Arial" w:cs="Arial"/>
          <w:sz w:val="24"/>
          <w:szCs w:val="24"/>
        </w:rPr>
        <w:t xml:space="preserve">. </w:t>
      </w:r>
      <w:r w:rsidR="00375123" w:rsidRPr="006647D4">
        <w:rPr>
          <w:rFonts w:ascii="Arial" w:hAnsi="Arial" w:cs="Arial"/>
          <w:sz w:val="24"/>
          <w:szCs w:val="24"/>
        </w:rPr>
        <w:t xml:space="preserve">Иные вопросы проведения рейдового осмотра регулируются </w:t>
      </w:r>
      <w:r w:rsidR="00375123" w:rsidRPr="006647D4">
        <w:rPr>
          <w:rFonts w:ascii="Arial" w:hAnsi="Arial" w:cs="Arial"/>
          <w:sz w:val="24"/>
          <w:szCs w:val="24"/>
        </w:rPr>
        <w:br/>
        <w:t>Законом № 248- ФЗ.</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34</w:t>
      </w:r>
      <w:r w:rsidR="00375123" w:rsidRPr="006647D4">
        <w:rPr>
          <w:rFonts w:ascii="Arial" w:hAnsi="Arial" w:cs="Arial"/>
          <w:sz w:val="24"/>
          <w:szCs w:val="24"/>
        </w:rPr>
        <w:t xml:space="preserve">. В ходе документарной проверки при осуществлении муниципального земельного контроля могут совершаться следующие контрольные действия: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получение письменных объяснений;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истребование документов.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35</w:t>
      </w:r>
      <w:r w:rsidR="00375123" w:rsidRPr="006647D4">
        <w:rPr>
          <w:rFonts w:ascii="Arial" w:hAnsi="Arial" w:cs="Arial"/>
          <w:sz w:val="24"/>
          <w:szCs w:val="24"/>
        </w:rPr>
        <w:t xml:space="preserve">.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36</w:t>
      </w:r>
      <w:r w:rsidR="00375123" w:rsidRPr="006647D4">
        <w:rPr>
          <w:rFonts w:ascii="Arial" w:hAnsi="Arial" w:cs="Arial"/>
          <w:sz w:val="24"/>
          <w:szCs w:val="24"/>
        </w:rPr>
        <w:t xml:space="preserve">.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37</w:t>
      </w:r>
      <w:r w:rsidR="00375123" w:rsidRPr="006647D4">
        <w:rPr>
          <w:rFonts w:ascii="Arial" w:hAnsi="Arial" w:cs="Arial"/>
          <w:sz w:val="24"/>
          <w:szCs w:val="24"/>
        </w:rPr>
        <w:t xml:space="preserve">.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38</w:t>
      </w:r>
      <w:r w:rsidR="00375123" w:rsidRPr="006647D4">
        <w:rPr>
          <w:rFonts w:ascii="Arial" w:hAnsi="Arial" w:cs="Arial"/>
          <w:sz w:val="24"/>
          <w:szCs w:val="24"/>
        </w:rPr>
        <w:t xml:space="preserve">.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w:t>
      </w:r>
      <w:r w:rsidR="00375123" w:rsidRPr="006647D4">
        <w:rPr>
          <w:rFonts w:ascii="Arial" w:hAnsi="Arial" w:cs="Arial"/>
          <w:sz w:val="24"/>
          <w:szCs w:val="24"/>
        </w:rPr>
        <w:lastRenderedPageBreak/>
        <w:t xml:space="preserve">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39</w:t>
      </w:r>
      <w:r w:rsidR="00375123" w:rsidRPr="006647D4">
        <w:rPr>
          <w:rFonts w:ascii="Arial" w:hAnsi="Arial" w:cs="Arial"/>
          <w:sz w:val="24"/>
          <w:szCs w:val="24"/>
        </w:rPr>
        <w:t xml:space="preserve">. Документарная проверка проводится при наличии оснований, указанных в пунктах 1 ,3 - 5 части 1 статьи 57 Закона № 248-ФЗ.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Также в случае поступления в контрольный орган сведений о действиях (бездействии), которые могут свидетельствовать о нарушениях действующего земельного законодательства.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40</w:t>
      </w:r>
      <w:r w:rsidR="00375123" w:rsidRPr="006647D4">
        <w:rPr>
          <w:rFonts w:ascii="Arial" w:hAnsi="Arial" w:cs="Arial"/>
          <w:sz w:val="24"/>
          <w:szCs w:val="24"/>
        </w:rPr>
        <w:t xml:space="preserve">. Проведение документарной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(его филиалов, представительств, обособленных структурных подразделений).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41</w:t>
      </w:r>
      <w:r w:rsidR="00375123" w:rsidRPr="006647D4">
        <w:rPr>
          <w:rFonts w:ascii="Arial" w:hAnsi="Arial" w:cs="Arial"/>
          <w:sz w:val="24"/>
          <w:szCs w:val="24"/>
        </w:rPr>
        <w:t>. Иные вопросы проведения документарной проверки регулируются Законом № 248-ФЗ.</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42</w:t>
      </w:r>
      <w:r w:rsidR="00375123" w:rsidRPr="006647D4">
        <w:rPr>
          <w:rFonts w:ascii="Arial" w:hAnsi="Arial" w:cs="Arial"/>
          <w:sz w:val="24"/>
          <w:szCs w:val="24"/>
        </w:rPr>
        <w:t xml:space="preserve">. В ходе выездной проверки при осуществлении муниципального земельного контроля могут совершаться следующие контрольные действия: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осмотр;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опрос;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получение письменных объяснений;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истребование документов.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43</w:t>
      </w:r>
      <w:r w:rsidR="00375123" w:rsidRPr="006647D4">
        <w:rPr>
          <w:rFonts w:ascii="Arial" w:hAnsi="Arial" w:cs="Arial"/>
          <w:sz w:val="24"/>
          <w:szCs w:val="24"/>
        </w:rPr>
        <w:t xml:space="preserve">. Выездная проверка проводится при наличии оснований, указанных в пунктах 1, 3 - 5 части 1 статьи 57 Закона № 248-ФЗ.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44</w:t>
      </w:r>
      <w:r w:rsidR="00375123" w:rsidRPr="006647D4">
        <w:rPr>
          <w:rFonts w:ascii="Arial" w:hAnsi="Arial" w:cs="Arial"/>
          <w:sz w:val="24"/>
          <w:szCs w:val="24"/>
        </w:rPr>
        <w:t xml:space="preserve">.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45</w:t>
      </w:r>
      <w:r w:rsidR="00375123" w:rsidRPr="006647D4">
        <w:rPr>
          <w:rFonts w:ascii="Arial" w:hAnsi="Arial" w:cs="Arial"/>
          <w:sz w:val="24"/>
          <w:szCs w:val="24"/>
        </w:rPr>
        <w:t>. Иные вопросы проведения выездной проверки регулируются Законом № 248- ФЗ.</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46</w:t>
      </w:r>
      <w:r w:rsidR="00375123" w:rsidRPr="006647D4">
        <w:rPr>
          <w:rFonts w:ascii="Arial" w:hAnsi="Arial" w:cs="Arial"/>
          <w:sz w:val="24"/>
          <w:szCs w:val="24"/>
        </w:rPr>
        <w:t xml:space="preserve">. Под выездным обследованием понимается контрольное мероприятие, проводимое в целях оценки соблюдения контролируемыми лицами обязательных требований.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47</w:t>
      </w:r>
      <w:r w:rsidR="00375123" w:rsidRPr="006647D4">
        <w:rPr>
          <w:rFonts w:ascii="Arial" w:hAnsi="Arial" w:cs="Arial"/>
          <w:sz w:val="24"/>
          <w:szCs w:val="24"/>
        </w:rPr>
        <w:t xml:space="preserve">.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48</w:t>
      </w:r>
      <w:r w:rsidR="00375123" w:rsidRPr="006647D4">
        <w:rPr>
          <w:rFonts w:ascii="Arial" w:hAnsi="Arial" w:cs="Arial"/>
          <w:sz w:val="24"/>
          <w:szCs w:val="24"/>
        </w:rPr>
        <w:t xml:space="preserve">. В ходе выездного обследования на общедоступных (открытых для посещения неограниченным кругом лиц) производственных объектах могут осуществляться контрольные действия: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осмотр;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отбор проб (образцов);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инструментальное обследование (с применением видеозаписи);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испытание;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экспертиза.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49</w:t>
      </w:r>
      <w:r w:rsidR="00375123" w:rsidRPr="006647D4">
        <w:rPr>
          <w:rFonts w:ascii="Arial" w:hAnsi="Arial" w:cs="Arial"/>
          <w:sz w:val="24"/>
          <w:szCs w:val="24"/>
        </w:rPr>
        <w:t xml:space="preserve">. Выездное обследование проводится без информирования контролируемого лица.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50</w:t>
      </w:r>
      <w:r w:rsidR="00375123" w:rsidRPr="006647D4">
        <w:rPr>
          <w:rFonts w:ascii="Arial" w:hAnsi="Arial" w:cs="Arial"/>
          <w:sz w:val="24"/>
          <w:szCs w:val="24"/>
        </w:rPr>
        <w:t xml:space="preserve">. По результатам проведения выездного обследования не может быть принято решение, предусмотренное пунктом 2 части 2 статьи 90 Закона № 248-ФЗ.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5</w:t>
      </w:r>
      <w:r w:rsidR="00621C9B">
        <w:rPr>
          <w:rFonts w:ascii="Arial" w:hAnsi="Arial" w:cs="Arial"/>
          <w:sz w:val="24"/>
          <w:szCs w:val="24"/>
        </w:rPr>
        <w:t>1</w:t>
      </w:r>
      <w:r w:rsidRPr="006647D4">
        <w:rPr>
          <w:rFonts w:ascii="Arial" w:hAnsi="Arial" w:cs="Arial"/>
          <w:sz w:val="24"/>
          <w:szCs w:val="24"/>
        </w:rPr>
        <w:t>.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52</w:t>
      </w:r>
      <w:r w:rsidR="00375123" w:rsidRPr="006647D4">
        <w:rPr>
          <w:rFonts w:ascii="Arial" w:hAnsi="Arial" w:cs="Arial"/>
          <w:sz w:val="24"/>
          <w:szCs w:val="24"/>
        </w:rPr>
        <w:t xml:space="preserve">. В соответствии со статьей 74 Закона № 248-ФЗ под наблюдением за соблюдением обязательных требований (мониторингом безопасности) понимается </w:t>
      </w:r>
      <w:r w:rsidR="00375123" w:rsidRPr="006647D4">
        <w:rPr>
          <w:rFonts w:ascii="Arial" w:hAnsi="Arial" w:cs="Arial"/>
          <w:sz w:val="24"/>
          <w:szCs w:val="24"/>
        </w:rPr>
        <w:lastRenderedPageBreak/>
        <w:t xml:space="preserve">анализ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53</w:t>
      </w:r>
      <w:r w:rsidR="00375123" w:rsidRPr="006647D4">
        <w:rPr>
          <w:rFonts w:ascii="Arial" w:hAnsi="Arial" w:cs="Arial"/>
          <w:sz w:val="24"/>
          <w:szCs w:val="24"/>
        </w:rPr>
        <w:t xml:space="preserve">.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 </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54</w:t>
      </w:r>
      <w:r w:rsidR="00375123" w:rsidRPr="006647D4">
        <w:rPr>
          <w:rFonts w:ascii="Arial" w:hAnsi="Arial" w:cs="Arial"/>
          <w:sz w:val="24"/>
          <w:szCs w:val="24"/>
        </w:rPr>
        <w:t xml:space="preserve">.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решение о проведении внепланового контрольного мероприятия в соответствии со статьей 60 Закона № 248-ФЗ;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xml:space="preserve">- решение об объявлении предостережения; </w:t>
      </w:r>
    </w:p>
    <w:p w:rsidR="00375123" w:rsidRPr="006647D4" w:rsidRDefault="00375123" w:rsidP="006647D4">
      <w:pPr>
        <w:suppressAutoHyphens w:val="0"/>
        <w:autoSpaceDE w:val="0"/>
        <w:autoSpaceDN w:val="0"/>
        <w:adjustRightInd w:val="0"/>
        <w:spacing w:after="0" w:line="240" w:lineRule="auto"/>
        <w:ind w:firstLine="709"/>
        <w:jc w:val="both"/>
        <w:rPr>
          <w:rFonts w:ascii="Arial" w:hAnsi="Arial" w:cs="Arial"/>
          <w:sz w:val="24"/>
          <w:szCs w:val="24"/>
        </w:rPr>
      </w:pPr>
      <w:r w:rsidRPr="006647D4">
        <w:rPr>
          <w:rFonts w:ascii="Arial" w:hAnsi="Arial" w:cs="Arial"/>
          <w:sz w:val="24"/>
          <w:szCs w:val="24"/>
        </w:rPr>
        <w:t>- решение о выдаче предписания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375123" w:rsidRPr="006647D4" w:rsidRDefault="00621C9B" w:rsidP="006647D4">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55</w:t>
      </w:r>
      <w:r w:rsidR="006647D4">
        <w:rPr>
          <w:rFonts w:ascii="Arial" w:hAnsi="Arial" w:cs="Arial"/>
          <w:sz w:val="24"/>
          <w:szCs w:val="24"/>
        </w:rPr>
        <w:t xml:space="preserve">. </w:t>
      </w:r>
      <w:r w:rsidR="00375123" w:rsidRPr="006647D4">
        <w:rPr>
          <w:rFonts w:ascii="Arial" w:hAnsi="Arial" w:cs="Arial"/>
          <w:sz w:val="24"/>
          <w:szCs w:val="24"/>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375123" w:rsidRDefault="00375123" w:rsidP="00375123">
      <w:pPr>
        <w:suppressAutoHyphens w:val="0"/>
        <w:autoSpaceDE w:val="0"/>
        <w:autoSpaceDN w:val="0"/>
        <w:adjustRightInd w:val="0"/>
        <w:spacing w:after="0" w:line="240" w:lineRule="auto"/>
        <w:jc w:val="center"/>
        <w:rPr>
          <w:rFonts w:ascii="Arial" w:hAnsi="Arial" w:cs="Arial"/>
          <w:b/>
          <w:sz w:val="24"/>
          <w:szCs w:val="24"/>
        </w:rPr>
      </w:pPr>
    </w:p>
    <w:p w:rsidR="00375123" w:rsidRDefault="00375123" w:rsidP="00375123">
      <w:pPr>
        <w:suppressAutoHyphens w:val="0"/>
        <w:autoSpaceDE w:val="0"/>
        <w:autoSpaceDN w:val="0"/>
        <w:adjustRightInd w:val="0"/>
        <w:spacing w:after="0" w:line="240" w:lineRule="auto"/>
        <w:jc w:val="center"/>
        <w:rPr>
          <w:rFonts w:ascii="Arial" w:hAnsi="Arial" w:cs="Arial"/>
          <w:b/>
          <w:sz w:val="24"/>
          <w:szCs w:val="24"/>
        </w:rPr>
      </w:pPr>
      <w:r>
        <w:rPr>
          <w:rFonts w:ascii="Arial" w:hAnsi="Arial" w:cs="Arial"/>
          <w:b/>
          <w:sz w:val="24"/>
          <w:szCs w:val="24"/>
          <w:lang w:val="en-US"/>
        </w:rPr>
        <w:t>III</w:t>
      </w:r>
      <w:r w:rsidRPr="00466FB6">
        <w:rPr>
          <w:rFonts w:ascii="Arial" w:hAnsi="Arial" w:cs="Arial"/>
          <w:b/>
          <w:sz w:val="24"/>
          <w:szCs w:val="24"/>
        </w:rPr>
        <w:t>. РЕЗУЛЬТАТЫ КОНТРОЛЬНОГО МЕРОПРИЯТИЯ</w:t>
      </w:r>
    </w:p>
    <w:p w:rsidR="00375123" w:rsidRPr="00466FB6" w:rsidRDefault="00375123" w:rsidP="00375123">
      <w:pPr>
        <w:suppressAutoHyphens w:val="0"/>
        <w:autoSpaceDE w:val="0"/>
        <w:autoSpaceDN w:val="0"/>
        <w:adjustRightInd w:val="0"/>
        <w:spacing w:after="0" w:line="240" w:lineRule="auto"/>
        <w:jc w:val="center"/>
        <w:rPr>
          <w:rFonts w:ascii="Arial" w:hAnsi="Arial" w:cs="Arial"/>
          <w:b/>
          <w:sz w:val="24"/>
          <w:szCs w:val="24"/>
        </w:rPr>
      </w:pPr>
    </w:p>
    <w:p w:rsidR="00375123" w:rsidRDefault="00621C9B" w:rsidP="00375123">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56</w:t>
      </w:r>
      <w:r w:rsidR="00375123" w:rsidRPr="00466FB6">
        <w:rPr>
          <w:rFonts w:ascii="Arial" w:hAnsi="Arial" w:cs="Arial"/>
          <w:sz w:val="24"/>
          <w:szCs w:val="24"/>
        </w:rPr>
        <w:t xml:space="preserve">. По окончании проведения контрольного мероприятия составляется акт контрольного мероприятия (далее также - акт). </w:t>
      </w:r>
    </w:p>
    <w:p w:rsidR="00375123" w:rsidRDefault="00621C9B" w:rsidP="00375123">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57</w:t>
      </w:r>
      <w:r w:rsidR="00375123" w:rsidRPr="00466FB6">
        <w:rPr>
          <w:rFonts w:ascii="Arial" w:hAnsi="Arial" w:cs="Arial"/>
          <w:sz w:val="24"/>
          <w:szCs w:val="24"/>
        </w:rPr>
        <w:t xml:space="preserve">. Консультации по вопросу рассмотрения поступивших в Администрацию возражений в отношении акта контрольного мероприятия могут проводиться по телефону, посредством видео-конференц-связи, на личном приеме. </w:t>
      </w:r>
    </w:p>
    <w:p w:rsidR="00375123" w:rsidRDefault="00621C9B" w:rsidP="00375123">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58</w:t>
      </w:r>
      <w:r w:rsidR="00375123" w:rsidRPr="00466FB6">
        <w:rPr>
          <w:rFonts w:ascii="Arial" w:hAnsi="Arial" w:cs="Arial"/>
          <w:sz w:val="24"/>
          <w:szCs w:val="24"/>
        </w:rPr>
        <w:t xml:space="preserve">. Предписание Администрации об устранении выявленных нарушений обязательных требований содержит следующие данные: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дата и место составления предписания;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дата и номер акта контрольного мероприятия, на основании которого выдается предписание;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фамилия, имя, отчество (при наличии) и должность лица (лиц), выдавшего (выдавших) предписание;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содержание предписания - обязательные требования, которые нарушены;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основание выдачи предписания - реквизиты нормативных правовых актов, которыми установлены обязательные требования, с указанием их структурных единиц (статьи, части, пункты, подпункты, абзацы, иные структурные единицы);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сроки исполнения; </w:t>
      </w:r>
    </w:p>
    <w:p w:rsidR="00375123" w:rsidRDefault="00375123" w:rsidP="00375123">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 </w:t>
      </w:r>
    </w:p>
    <w:p w:rsidR="00FF09F2" w:rsidRPr="00FF09F2" w:rsidRDefault="00621C9B" w:rsidP="00FF09F2">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58</w:t>
      </w:r>
      <w:r w:rsidR="00FF09F2" w:rsidRPr="00FF09F2">
        <w:rPr>
          <w:rFonts w:ascii="Arial" w:hAnsi="Arial" w:cs="Arial"/>
          <w:sz w:val="24"/>
          <w:szCs w:val="24"/>
        </w:rPr>
        <w:t xml:space="preserve">.1. Предписание об устранении выявленных нарушений обязательных требований должно содержать только законные требования, то есть на контролируемое лицо может быть возложена обязанность по устранению лишь тех нарушений, которые были выявлены в ходе контрольного мероприятия. Предписание должно быть исполнимым и содержать четкую формулировку конкретных действий, </w:t>
      </w:r>
      <w:r w:rsidR="00FF09F2" w:rsidRPr="00FF09F2">
        <w:rPr>
          <w:rFonts w:ascii="Arial" w:hAnsi="Arial" w:cs="Arial"/>
          <w:sz w:val="24"/>
          <w:szCs w:val="24"/>
        </w:rPr>
        <w:lastRenderedPageBreak/>
        <w:t>которые необходимо совершить контролируемому лицу в целях прекращения и ус</w:t>
      </w:r>
      <w:r w:rsidR="00FF09F2">
        <w:rPr>
          <w:rFonts w:ascii="Arial" w:hAnsi="Arial" w:cs="Arial"/>
          <w:sz w:val="24"/>
          <w:szCs w:val="24"/>
        </w:rPr>
        <w:t>транения выявленного нарушения</w:t>
      </w:r>
    </w:p>
    <w:p w:rsidR="00FF09F2" w:rsidRDefault="00621C9B" w:rsidP="00FF09F2">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58</w:t>
      </w:r>
      <w:r w:rsidR="00FF09F2" w:rsidRPr="00FF09F2">
        <w:rPr>
          <w:rFonts w:ascii="Arial" w:hAnsi="Arial" w:cs="Arial"/>
          <w:sz w:val="24"/>
          <w:szCs w:val="24"/>
        </w:rPr>
        <w:t>.2. Предписание выдается только в случае, если на момент проведения контрольного мероприятия срок давности привлечения к административной ответственности за соответствующее нарушение не истек в соответствии со статьей 4.5 КоАП РФ.</w:t>
      </w:r>
    </w:p>
    <w:p w:rsidR="00375123" w:rsidRPr="00466FB6" w:rsidRDefault="00621C9B" w:rsidP="00375123">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59</w:t>
      </w:r>
      <w:r w:rsidR="00375123" w:rsidRPr="00466FB6">
        <w:rPr>
          <w:rFonts w:ascii="Arial" w:hAnsi="Arial" w:cs="Arial"/>
          <w:sz w:val="24"/>
          <w:szCs w:val="24"/>
        </w:rPr>
        <w:t>. Иные вопросы оформления результатов контрольного мероприятия регулируются Законом № 248-ФЗ.</w:t>
      </w:r>
    </w:p>
    <w:p w:rsidR="00375123" w:rsidRDefault="00375123" w:rsidP="00375123">
      <w:pPr>
        <w:suppressAutoHyphens w:val="0"/>
        <w:autoSpaceDE w:val="0"/>
        <w:autoSpaceDN w:val="0"/>
        <w:adjustRightInd w:val="0"/>
        <w:spacing w:after="0" w:line="240" w:lineRule="auto"/>
        <w:ind w:firstLine="540"/>
        <w:jc w:val="center"/>
        <w:rPr>
          <w:rFonts w:ascii="Arial" w:hAnsi="Arial" w:cs="Arial"/>
          <w:b/>
          <w:sz w:val="24"/>
          <w:szCs w:val="24"/>
        </w:rPr>
      </w:pPr>
    </w:p>
    <w:p w:rsidR="00375123" w:rsidRPr="00C11E8E" w:rsidRDefault="00375123" w:rsidP="00375123">
      <w:pPr>
        <w:suppressAutoHyphens w:val="0"/>
        <w:autoSpaceDE w:val="0"/>
        <w:autoSpaceDN w:val="0"/>
        <w:adjustRightInd w:val="0"/>
        <w:spacing w:after="0" w:line="240" w:lineRule="auto"/>
        <w:ind w:firstLine="540"/>
        <w:jc w:val="center"/>
        <w:rPr>
          <w:rFonts w:ascii="Arial" w:hAnsi="Arial" w:cs="Arial"/>
          <w:b/>
          <w:sz w:val="24"/>
          <w:szCs w:val="24"/>
        </w:rPr>
      </w:pPr>
      <w:r>
        <w:rPr>
          <w:rFonts w:ascii="Arial" w:hAnsi="Arial" w:cs="Arial"/>
          <w:b/>
          <w:sz w:val="24"/>
          <w:szCs w:val="24"/>
          <w:lang w:val="en-US"/>
        </w:rPr>
        <w:t>IV</w:t>
      </w:r>
      <w:r w:rsidRPr="00C11E8E">
        <w:rPr>
          <w:rFonts w:ascii="Arial" w:hAnsi="Arial" w:cs="Arial"/>
          <w:b/>
          <w:sz w:val="24"/>
          <w:szCs w:val="24"/>
        </w:rPr>
        <w:t>. ОБЪЕКТЫ МУНИЦИПАЛЬНОГО КОНТРОЛЯ</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p>
    <w:p w:rsidR="00375123" w:rsidRDefault="00621C9B" w:rsidP="00FF09F2">
      <w:pPr>
        <w:pStyle w:val="a5"/>
        <w:spacing w:after="0" w:line="240" w:lineRule="auto"/>
        <w:ind w:left="0" w:firstLine="709"/>
        <w:jc w:val="both"/>
        <w:rPr>
          <w:rFonts w:ascii="Arial" w:hAnsi="Arial" w:cs="Arial"/>
          <w:sz w:val="24"/>
          <w:szCs w:val="24"/>
        </w:rPr>
      </w:pPr>
      <w:r>
        <w:rPr>
          <w:rFonts w:ascii="Arial" w:hAnsi="Arial" w:cs="Arial"/>
          <w:sz w:val="24"/>
          <w:szCs w:val="24"/>
        </w:rPr>
        <w:t>60</w:t>
      </w:r>
      <w:r w:rsidR="00FF09F2">
        <w:rPr>
          <w:rFonts w:ascii="Arial" w:hAnsi="Arial" w:cs="Arial"/>
          <w:sz w:val="24"/>
          <w:szCs w:val="24"/>
        </w:rPr>
        <w:t xml:space="preserve">. </w:t>
      </w:r>
      <w:r w:rsidR="00375123" w:rsidRPr="009F5836">
        <w:rPr>
          <w:rFonts w:ascii="Arial" w:hAnsi="Arial" w:cs="Arial"/>
          <w:sz w:val="24"/>
          <w:szCs w:val="24"/>
        </w:rPr>
        <w:t>Объекты муниципального земельного контроля определен</w:t>
      </w:r>
      <w:r w:rsidR="00375123">
        <w:rPr>
          <w:rFonts w:ascii="Arial" w:hAnsi="Arial" w:cs="Arial"/>
          <w:sz w:val="24"/>
          <w:szCs w:val="24"/>
        </w:rPr>
        <w:t>ы федеральным законодательством.</w:t>
      </w:r>
    </w:p>
    <w:p w:rsidR="00375123" w:rsidRPr="00C11E8E" w:rsidRDefault="00375123" w:rsidP="00FF09F2">
      <w:pPr>
        <w:suppressAutoHyphens w:val="0"/>
        <w:autoSpaceDE w:val="0"/>
        <w:autoSpaceDN w:val="0"/>
        <w:adjustRightInd w:val="0"/>
        <w:spacing w:after="0" w:line="240" w:lineRule="auto"/>
        <w:ind w:firstLine="709"/>
        <w:jc w:val="both"/>
        <w:rPr>
          <w:rFonts w:ascii="Arial" w:hAnsi="Arial" w:cs="Arial"/>
          <w:sz w:val="24"/>
          <w:szCs w:val="24"/>
        </w:rPr>
      </w:pPr>
      <w:r w:rsidRPr="00C11E8E">
        <w:rPr>
          <w:rFonts w:ascii="Arial" w:hAnsi="Arial" w:cs="Arial"/>
          <w:sz w:val="24"/>
          <w:szCs w:val="24"/>
        </w:rPr>
        <w:t xml:space="preserve">Орган муниципального контроля обеспечивает учет объектов контроля в рамках осуществления муниципального </w:t>
      </w:r>
      <w:r>
        <w:rPr>
          <w:rFonts w:ascii="Arial" w:hAnsi="Arial" w:cs="Arial"/>
          <w:sz w:val="24"/>
          <w:szCs w:val="24"/>
        </w:rPr>
        <w:t xml:space="preserve">земельного </w:t>
      </w:r>
      <w:r w:rsidRPr="00C11E8E">
        <w:rPr>
          <w:rFonts w:ascii="Arial" w:hAnsi="Arial" w:cs="Arial"/>
          <w:sz w:val="24"/>
          <w:szCs w:val="24"/>
        </w:rPr>
        <w:t>контроля.</w:t>
      </w:r>
    </w:p>
    <w:p w:rsidR="00375123" w:rsidRPr="00C11E8E" w:rsidRDefault="00375123" w:rsidP="00FF09F2">
      <w:pPr>
        <w:suppressAutoHyphens w:val="0"/>
        <w:autoSpaceDE w:val="0"/>
        <w:autoSpaceDN w:val="0"/>
        <w:adjustRightInd w:val="0"/>
        <w:spacing w:after="0" w:line="240" w:lineRule="auto"/>
        <w:ind w:firstLine="709"/>
        <w:jc w:val="both"/>
        <w:rPr>
          <w:rFonts w:ascii="Arial" w:hAnsi="Arial" w:cs="Arial"/>
          <w:sz w:val="24"/>
          <w:szCs w:val="24"/>
        </w:rPr>
      </w:pPr>
      <w:r w:rsidRPr="00C11E8E">
        <w:rPr>
          <w:rFonts w:ascii="Arial" w:hAnsi="Arial" w:cs="Arial"/>
          <w:sz w:val="24"/>
          <w:szCs w:val="24"/>
        </w:rPr>
        <w:t>При сборе, обработке, анализе и учете сведений об объектах контроля для целей их учета должностные лица органа муниципального контроля используют информацию, представляемую в соответствии с нормативно-правовыми актами, информацию, получаемую в рамках межведомственного взаимодействия, а также общедоступную информацию.</w:t>
      </w:r>
    </w:p>
    <w:p w:rsidR="00375123" w:rsidRDefault="00375123" w:rsidP="00FF09F2">
      <w:pPr>
        <w:suppressAutoHyphens w:val="0"/>
        <w:autoSpaceDE w:val="0"/>
        <w:autoSpaceDN w:val="0"/>
        <w:adjustRightInd w:val="0"/>
        <w:spacing w:after="0" w:line="240" w:lineRule="auto"/>
        <w:ind w:firstLine="709"/>
        <w:jc w:val="both"/>
        <w:rPr>
          <w:rFonts w:ascii="Arial" w:hAnsi="Arial" w:cs="Arial"/>
          <w:sz w:val="24"/>
          <w:szCs w:val="24"/>
        </w:rPr>
      </w:pPr>
      <w:r w:rsidRPr="00C11E8E">
        <w:rPr>
          <w:rFonts w:ascii="Arial" w:hAnsi="Arial" w:cs="Arial"/>
          <w:sz w:val="24"/>
          <w:szCs w:val="24"/>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p>
    <w:p w:rsidR="00183EAD" w:rsidRPr="001A1310" w:rsidRDefault="00183EAD" w:rsidP="00183EAD">
      <w:pPr>
        <w:suppressAutoHyphens w:val="0"/>
        <w:autoSpaceDE w:val="0"/>
        <w:autoSpaceDN w:val="0"/>
        <w:adjustRightInd w:val="0"/>
        <w:spacing w:after="0" w:line="240" w:lineRule="auto"/>
        <w:ind w:firstLine="720"/>
        <w:jc w:val="center"/>
        <w:rPr>
          <w:rFonts w:ascii="Arial" w:hAnsi="Arial" w:cs="Arial"/>
          <w:b/>
          <w:sz w:val="24"/>
          <w:szCs w:val="24"/>
        </w:rPr>
      </w:pPr>
      <w:r>
        <w:rPr>
          <w:rFonts w:ascii="Arial" w:hAnsi="Arial" w:cs="Arial"/>
          <w:b/>
          <w:sz w:val="24"/>
          <w:szCs w:val="24"/>
          <w:lang w:val="en-US"/>
        </w:rPr>
        <w:t>V</w:t>
      </w:r>
      <w:r>
        <w:rPr>
          <w:rFonts w:ascii="Arial" w:hAnsi="Arial" w:cs="Arial"/>
          <w:b/>
          <w:sz w:val="24"/>
          <w:szCs w:val="24"/>
        </w:rPr>
        <w:t xml:space="preserve">. </w:t>
      </w:r>
      <w:r w:rsidRPr="001A1310">
        <w:rPr>
          <w:rFonts w:ascii="Arial" w:hAnsi="Arial" w:cs="Arial"/>
          <w:b/>
          <w:sz w:val="24"/>
          <w:szCs w:val="24"/>
        </w:rPr>
        <w:t>УПРАВЛЕНИЕ РИСКАМИ ПРИЧИНЕНИЯ ВРЕДА (УЩЕРБА)</w:t>
      </w:r>
    </w:p>
    <w:p w:rsidR="00183EAD" w:rsidRPr="001A1310" w:rsidRDefault="00183EAD" w:rsidP="00183EAD">
      <w:pPr>
        <w:suppressAutoHyphens w:val="0"/>
        <w:autoSpaceDE w:val="0"/>
        <w:autoSpaceDN w:val="0"/>
        <w:adjustRightInd w:val="0"/>
        <w:spacing w:after="0" w:line="240" w:lineRule="auto"/>
        <w:ind w:firstLine="540"/>
        <w:jc w:val="center"/>
        <w:rPr>
          <w:rFonts w:ascii="Arial" w:hAnsi="Arial" w:cs="Arial"/>
          <w:b/>
          <w:sz w:val="24"/>
          <w:szCs w:val="24"/>
        </w:rPr>
      </w:pPr>
      <w:r w:rsidRPr="001A1310">
        <w:rPr>
          <w:rFonts w:ascii="Arial" w:hAnsi="Arial" w:cs="Arial"/>
          <w:b/>
          <w:sz w:val="24"/>
          <w:szCs w:val="24"/>
        </w:rPr>
        <w:t>ОХРАНЯЕМЫМ ЗАКОНОМ ЦЕННОСТЯМ ПРИ ОСУЩЕСТВЛЕНИИ</w:t>
      </w:r>
    </w:p>
    <w:p w:rsidR="00183EAD" w:rsidRPr="001A1310" w:rsidRDefault="00183EAD" w:rsidP="00183EAD">
      <w:pPr>
        <w:suppressAutoHyphens w:val="0"/>
        <w:autoSpaceDE w:val="0"/>
        <w:autoSpaceDN w:val="0"/>
        <w:adjustRightInd w:val="0"/>
        <w:spacing w:after="0" w:line="240" w:lineRule="auto"/>
        <w:ind w:firstLine="540"/>
        <w:jc w:val="center"/>
        <w:rPr>
          <w:rFonts w:ascii="Arial" w:hAnsi="Arial" w:cs="Arial"/>
          <w:sz w:val="24"/>
          <w:szCs w:val="24"/>
        </w:rPr>
      </w:pPr>
      <w:r w:rsidRPr="001A1310">
        <w:rPr>
          <w:rFonts w:ascii="Arial" w:hAnsi="Arial" w:cs="Arial"/>
          <w:b/>
          <w:sz w:val="24"/>
          <w:szCs w:val="24"/>
        </w:rPr>
        <w:t>МУНИЦИПАЛЬНОГО КОНТРОЛЯ</w:t>
      </w:r>
    </w:p>
    <w:p w:rsidR="009B2EEF" w:rsidRDefault="009B2EEF" w:rsidP="00183EAD">
      <w:pPr>
        <w:suppressAutoHyphens w:val="0"/>
        <w:autoSpaceDE w:val="0"/>
        <w:autoSpaceDN w:val="0"/>
        <w:adjustRightInd w:val="0"/>
        <w:spacing w:after="0" w:line="240" w:lineRule="auto"/>
        <w:ind w:firstLine="709"/>
        <w:jc w:val="both"/>
        <w:rPr>
          <w:rFonts w:ascii="Arial" w:hAnsi="Arial" w:cs="Arial"/>
          <w:sz w:val="24"/>
          <w:szCs w:val="24"/>
        </w:rPr>
      </w:pP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61</w:t>
      </w:r>
      <w:r w:rsidR="00183EAD" w:rsidRPr="001A1310">
        <w:rPr>
          <w:rFonts w:ascii="Arial" w:hAnsi="Arial" w:cs="Arial"/>
          <w:sz w:val="24"/>
          <w:szCs w:val="24"/>
        </w:rPr>
        <w:t xml:space="preserve">. Муниципальный </w:t>
      </w:r>
      <w:r w:rsidR="00183EAD">
        <w:rPr>
          <w:rFonts w:ascii="Arial" w:hAnsi="Arial" w:cs="Arial"/>
          <w:sz w:val="24"/>
          <w:szCs w:val="24"/>
        </w:rPr>
        <w:t xml:space="preserve">земельный </w:t>
      </w:r>
      <w:r w:rsidR="00183EAD" w:rsidRPr="001A1310">
        <w:rPr>
          <w:rFonts w:ascii="Arial" w:hAnsi="Arial" w:cs="Arial"/>
          <w:sz w:val="24"/>
          <w:szCs w:val="24"/>
        </w:rPr>
        <w:t>контроль осуществляется на основе управления рисками причинения вреда (ущерба).</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62</w:t>
      </w:r>
      <w:r w:rsidR="00183EAD">
        <w:rPr>
          <w:rFonts w:ascii="Arial" w:hAnsi="Arial" w:cs="Arial"/>
          <w:sz w:val="24"/>
          <w:szCs w:val="24"/>
        </w:rPr>
        <w:t xml:space="preserve">. </w:t>
      </w:r>
      <w:r w:rsidR="00183EAD" w:rsidRPr="001A1310">
        <w:rPr>
          <w:rFonts w:ascii="Arial" w:hAnsi="Arial" w:cs="Arial"/>
          <w:sz w:val="24"/>
          <w:szCs w:val="24"/>
        </w:rPr>
        <w:t>Для целей управления рисками причинения вреда (ущерба) охраняемым законом ценностям при осуществлении муниципального контроля в отношении объектов контроля устанавливаются следующие категории риска причинения вреда (ущерба) охраняемым законом ценностям (далее - категории риска):</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а) средний риск;</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б) умеренный риск;</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в) низкий риск.</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63</w:t>
      </w:r>
      <w:r w:rsidR="00183EAD" w:rsidRPr="001A1310">
        <w:rPr>
          <w:rFonts w:ascii="Arial" w:hAnsi="Arial" w:cs="Arial"/>
          <w:sz w:val="24"/>
          <w:szCs w:val="24"/>
        </w:rPr>
        <w:t>. Отнесение объекта контроля к одной из категорий риска осуществляется на основе сопоставления его характеристик с критериями риска причинения вреда (ущерба) охраняемым законом ценностям (далее - критерии риска).</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64</w:t>
      </w:r>
      <w:r w:rsidR="00183EAD" w:rsidRPr="001A1310">
        <w:rPr>
          <w:rFonts w:ascii="Arial" w:hAnsi="Arial" w:cs="Arial"/>
          <w:sz w:val="24"/>
          <w:szCs w:val="24"/>
        </w:rPr>
        <w:t>. К категории среднего риска относятся:</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 xml:space="preserve">а) </w:t>
      </w:r>
      <w:r>
        <w:rPr>
          <w:rFonts w:ascii="Arial" w:hAnsi="Arial" w:cs="Arial"/>
          <w:sz w:val="24"/>
          <w:szCs w:val="24"/>
        </w:rPr>
        <w:t>земельные участки, расположенные полностью или частично в границах либо примыкающие к границе береговой полосы водных объектов общего пользования</w:t>
      </w:r>
      <w:r w:rsidRPr="001A1310">
        <w:rPr>
          <w:rFonts w:ascii="Arial" w:hAnsi="Arial" w:cs="Arial"/>
          <w:sz w:val="24"/>
          <w:szCs w:val="24"/>
        </w:rPr>
        <w:t>;</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б)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К категории умеренного риска относятся:</w:t>
      </w:r>
    </w:p>
    <w:p w:rsidR="00183EAD"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 xml:space="preserve">а) земельные участки, относящиеся к категории земель населенных пунктов и граничащие с </w:t>
      </w:r>
      <w:r>
        <w:rPr>
          <w:rFonts w:ascii="Arial" w:hAnsi="Arial" w:cs="Arial"/>
          <w:sz w:val="24"/>
          <w:szCs w:val="24"/>
        </w:rPr>
        <w:t xml:space="preserve">землями и(или) </w:t>
      </w:r>
      <w:r w:rsidRPr="001A1310">
        <w:rPr>
          <w:rFonts w:ascii="Arial" w:hAnsi="Arial" w:cs="Arial"/>
          <w:sz w:val="24"/>
          <w:szCs w:val="24"/>
        </w:rPr>
        <w:t xml:space="preserve">земельными участками, относящимися к категории земель </w:t>
      </w:r>
      <w:r>
        <w:rPr>
          <w:rFonts w:ascii="Arial" w:hAnsi="Arial" w:cs="Arial"/>
          <w:sz w:val="24"/>
          <w:szCs w:val="24"/>
        </w:rPr>
        <w:t>сельскохозяйственного назначения, лесного фонда, особо охраняемых территорий и объектов;</w:t>
      </w:r>
    </w:p>
    <w:p w:rsidR="00183EAD"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б) </w:t>
      </w:r>
      <w:r w:rsidRPr="00183EAD">
        <w:rPr>
          <w:rFonts w:ascii="Arial" w:hAnsi="Arial" w:cs="Arial"/>
          <w:sz w:val="24"/>
          <w:szCs w:val="24"/>
        </w:rPr>
        <w:t>земельные участки, относящиеся к категории земель промышленности, энергетики, транспорта, связи и иного специального назначения, граничащие с землями и (или) земельными участками, относящимися к категории земель сельскохозяйственного назначения.</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83EAD">
        <w:rPr>
          <w:rFonts w:ascii="Arial" w:hAnsi="Arial" w:cs="Arial"/>
          <w:sz w:val="24"/>
          <w:szCs w:val="24"/>
        </w:rPr>
        <w:lastRenderedPageBreak/>
        <w:t>К категории низкого риска относятся все иные земельные участки, не отнесенные к категориям среднего или умеренного риска</w:t>
      </w:r>
      <w:r>
        <w:rPr>
          <w:rFonts w:ascii="Arial" w:hAnsi="Arial" w:cs="Arial"/>
          <w:sz w:val="24"/>
          <w:szCs w:val="24"/>
        </w:rPr>
        <w:t xml:space="preserve">. </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65</w:t>
      </w:r>
      <w:r w:rsidR="00183EAD" w:rsidRPr="001A1310">
        <w:rPr>
          <w:rFonts w:ascii="Arial" w:hAnsi="Arial" w:cs="Arial"/>
          <w:sz w:val="24"/>
          <w:szCs w:val="24"/>
        </w:rPr>
        <w:t>. В случае, если объект контроля не отнесен органом муниципального контроля к определенной категории риска, он считается отнесенным к категории низкого риска.</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66</w:t>
      </w:r>
      <w:r w:rsidR="00183EAD" w:rsidRPr="001A1310">
        <w:rPr>
          <w:rFonts w:ascii="Arial" w:hAnsi="Arial" w:cs="Arial"/>
          <w:sz w:val="24"/>
          <w:szCs w:val="24"/>
        </w:rPr>
        <w:t>. При отнесении объектов контроля к категориям риска используются в том числе:</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а) сведения из Единого государственного реестра недвижимости;</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б) сведения, получаемые при проведении должностными лицами контрольных мероприятий без взаимодействия с контролируемыми лицами;</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в) сведения, полученные по результатам предоставления гражданам и организациям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и сведения, поступившие из иных источников, обеспечивающих достоверность таких сведений.</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67</w:t>
      </w:r>
      <w:r w:rsidR="00183EAD" w:rsidRPr="001A1310">
        <w:rPr>
          <w:rFonts w:ascii="Arial" w:hAnsi="Arial" w:cs="Arial"/>
          <w:sz w:val="24"/>
          <w:szCs w:val="24"/>
        </w:rPr>
        <w:t>. В зависимости от присвоенной категории риска устанавливаются следующие виды и периодичность плановых контрольных мероприятий:</w:t>
      </w:r>
    </w:p>
    <w:p w:rsidR="00183EAD"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 xml:space="preserve">а) в отношении объектов контроля, отнесенных к категории среднего риска </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 одно плановое контрольное мероприятие в 3 года;</w:t>
      </w:r>
    </w:p>
    <w:p w:rsidR="00183EAD"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 xml:space="preserve">б) в отношении объектов контроля, отнесенных к категории умеренного риска </w:t>
      </w:r>
    </w:p>
    <w:p w:rsidR="00183EAD" w:rsidRPr="001A1310" w:rsidRDefault="00183EAD" w:rsidP="00183EAD">
      <w:pPr>
        <w:suppressAutoHyphens w:val="0"/>
        <w:autoSpaceDE w:val="0"/>
        <w:autoSpaceDN w:val="0"/>
        <w:adjustRightInd w:val="0"/>
        <w:spacing w:after="0" w:line="240" w:lineRule="auto"/>
        <w:ind w:firstLine="709"/>
        <w:jc w:val="both"/>
        <w:rPr>
          <w:rFonts w:ascii="Arial" w:hAnsi="Arial" w:cs="Arial"/>
          <w:sz w:val="24"/>
          <w:szCs w:val="24"/>
        </w:rPr>
      </w:pPr>
      <w:r w:rsidRPr="001A1310">
        <w:rPr>
          <w:rFonts w:ascii="Arial" w:hAnsi="Arial" w:cs="Arial"/>
          <w:sz w:val="24"/>
          <w:szCs w:val="24"/>
        </w:rPr>
        <w:t>- одно плановое контрольное мероприятие в 5 лет.</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68</w:t>
      </w:r>
      <w:r w:rsidR="00183EAD" w:rsidRPr="001A1310">
        <w:rPr>
          <w:rFonts w:ascii="Arial" w:hAnsi="Arial" w:cs="Arial"/>
          <w:sz w:val="24"/>
          <w:szCs w:val="24"/>
        </w:rPr>
        <w:t>. Плановые контрольные мероприятия в отношении объектов контроля, отнесенных к категории низкого риска, не проводятся.</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69</w:t>
      </w:r>
      <w:r w:rsidR="00183EAD" w:rsidRPr="001A1310">
        <w:rPr>
          <w:rFonts w:ascii="Arial" w:hAnsi="Arial" w:cs="Arial"/>
          <w:sz w:val="24"/>
          <w:szCs w:val="24"/>
        </w:rPr>
        <w:t xml:space="preserve">. В целях оценки риска причинения вреда (ущерба) охраняемым законом ценностям устанавливаются индикаторы риска нарушения обязательных требований (приложение </w:t>
      </w:r>
      <w:r w:rsidR="00183EAD">
        <w:rPr>
          <w:rFonts w:ascii="Arial" w:hAnsi="Arial" w:cs="Arial"/>
          <w:sz w:val="24"/>
          <w:szCs w:val="24"/>
        </w:rPr>
        <w:t>№</w:t>
      </w:r>
      <w:r w:rsidR="00183EAD" w:rsidRPr="001A1310">
        <w:rPr>
          <w:rFonts w:ascii="Arial" w:hAnsi="Arial" w:cs="Arial"/>
          <w:sz w:val="24"/>
          <w:szCs w:val="24"/>
        </w:rPr>
        <w:t xml:space="preserve"> 1 к настоящему Положению).</w:t>
      </w:r>
    </w:p>
    <w:p w:rsidR="00183EAD" w:rsidRPr="001A1310"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70</w:t>
      </w:r>
      <w:r w:rsidR="00183EAD" w:rsidRPr="001A1310">
        <w:rPr>
          <w:rFonts w:ascii="Arial" w:hAnsi="Arial" w:cs="Arial"/>
          <w:sz w:val="24"/>
          <w:szCs w:val="24"/>
        </w:rPr>
        <w:t>. Индикаторы риска нарушения обязательных требований сами по себе не являются нарушениями таких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183EAD" w:rsidRPr="00DA0736" w:rsidRDefault="00621C9B" w:rsidP="00183EAD">
      <w:pPr>
        <w:suppressAutoHyphens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71</w:t>
      </w:r>
      <w:r w:rsidR="00183EAD" w:rsidRPr="001A1310">
        <w:rPr>
          <w:rFonts w:ascii="Arial" w:hAnsi="Arial" w:cs="Arial"/>
          <w:sz w:val="24"/>
          <w:szCs w:val="24"/>
        </w:rPr>
        <w:t xml:space="preserve">. Выявление соответствия объекта контроля индикаторам риска нарушения обязательных требований является основанием для проведения внепланового контрольного мероприятия. </w:t>
      </w:r>
    </w:p>
    <w:p w:rsidR="00183EAD" w:rsidRDefault="00183EAD" w:rsidP="00375123">
      <w:pPr>
        <w:suppressAutoHyphens w:val="0"/>
        <w:autoSpaceDE w:val="0"/>
        <w:autoSpaceDN w:val="0"/>
        <w:adjustRightInd w:val="0"/>
        <w:spacing w:after="0" w:line="240" w:lineRule="auto"/>
        <w:ind w:firstLine="540"/>
        <w:jc w:val="both"/>
        <w:rPr>
          <w:rFonts w:ascii="Arial" w:hAnsi="Arial" w:cs="Arial"/>
          <w:sz w:val="24"/>
          <w:szCs w:val="24"/>
        </w:rPr>
      </w:pPr>
    </w:p>
    <w:p w:rsidR="009B2EEF" w:rsidRDefault="009B2EEF" w:rsidP="009B2EEF">
      <w:pPr>
        <w:pStyle w:val="a5"/>
        <w:spacing w:after="0" w:line="240" w:lineRule="auto"/>
        <w:ind w:left="0" w:firstLine="709"/>
        <w:jc w:val="center"/>
        <w:rPr>
          <w:rFonts w:ascii="Arial" w:hAnsi="Arial" w:cs="Arial"/>
          <w:b/>
          <w:sz w:val="24"/>
          <w:szCs w:val="24"/>
        </w:rPr>
      </w:pPr>
      <w:r>
        <w:rPr>
          <w:rFonts w:ascii="Arial" w:hAnsi="Arial" w:cs="Arial"/>
          <w:b/>
          <w:sz w:val="24"/>
          <w:szCs w:val="24"/>
          <w:lang w:val="en-US"/>
        </w:rPr>
        <w:t>VI</w:t>
      </w:r>
      <w:r>
        <w:rPr>
          <w:rFonts w:ascii="Arial" w:hAnsi="Arial" w:cs="Arial"/>
          <w:b/>
          <w:sz w:val="24"/>
          <w:szCs w:val="24"/>
        </w:rPr>
        <w:t>.</w:t>
      </w:r>
      <w:r w:rsidRPr="001A1310">
        <w:rPr>
          <w:rFonts w:ascii="Arial" w:hAnsi="Arial" w:cs="Arial"/>
          <w:b/>
          <w:sz w:val="24"/>
          <w:szCs w:val="24"/>
        </w:rPr>
        <w:t xml:space="preserve"> ПРОФИЛАКТИКА РИСКОВ ПРИЧИНЕНИЯ ВРЕДА (УЩЕРБА) ОХРАНЯЕМЫМ ЗАКОНОМ ЦЕННОСТЯМ</w:t>
      </w:r>
    </w:p>
    <w:p w:rsidR="009B2EEF" w:rsidRPr="001A1310" w:rsidRDefault="009B2EEF" w:rsidP="009B2EEF">
      <w:pPr>
        <w:pStyle w:val="a5"/>
        <w:spacing w:after="0" w:line="240" w:lineRule="auto"/>
        <w:ind w:left="0" w:firstLine="709"/>
        <w:jc w:val="center"/>
        <w:rPr>
          <w:rFonts w:ascii="Arial" w:hAnsi="Arial" w:cs="Arial"/>
          <w:b/>
          <w:sz w:val="24"/>
          <w:szCs w:val="24"/>
        </w:rPr>
      </w:pP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72</w:t>
      </w:r>
      <w:r w:rsidR="009B2EEF" w:rsidRPr="006647D4">
        <w:rPr>
          <w:rFonts w:ascii="Arial" w:hAnsi="Arial" w:cs="Arial"/>
          <w:sz w:val="24"/>
          <w:szCs w:val="24"/>
        </w:rPr>
        <w:t xml:space="preserve">. Контрольным органом при осуществлении муниципального земельного контроля могут проводиться следующие профилактические мероприятия: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 информирование;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 обобщение правоприменительной практики;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меры стимулирования добросовестности;</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 объявление предостережения;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 консультирование;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самообследование;</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профилактический (обязательный) визит.</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73</w:t>
      </w:r>
      <w:r w:rsidR="009B2EEF" w:rsidRPr="006647D4">
        <w:rPr>
          <w:rFonts w:ascii="Arial" w:hAnsi="Arial" w:cs="Arial"/>
          <w:sz w:val="24"/>
          <w:szCs w:val="24"/>
        </w:rPr>
        <w:t>. Контрольным органом осуществляется информирование контролируемых лиц и иных заинтересованных лиц по вопросам соблюдения обязательных требований, путем размещения сведений по вопросам соблюдения обязательных требований, предусмотренных статьей 46 Закона № 248-ФЗ на официальном сайте https://admrevda.ru/ в сети "Интернет", в средствах массовой информации и в иных формах.</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74</w:t>
      </w:r>
      <w:r w:rsidR="009B2EEF" w:rsidRPr="006647D4">
        <w:rPr>
          <w:rFonts w:ascii="Arial" w:hAnsi="Arial" w:cs="Arial"/>
          <w:sz w:val="24"/>
          <w:szCs w:val="24"/>
        </w:rPr>
        <w:t xml:space="preserve">. Контрольный орган осуществляет обобщение правоприменительной практики и проведения муниципального контроля один раз в год.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lastRenderedPageBreak/>
        <w:t xml:space="preserve">Для подготовки доклада о правоприменительной практике контрольным органом используется информация о проведенных контрольных мероприятиях, профилактических мероприятиях, о результатах административной и судебной практики.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Доклад о правоприменительной практике утверждается Главой муниципального округа Ревда, заместителем главы муниципального округа Ревда и размещается на официальном сайте Администрации не позднее 1 марта года, следующего за отчетным.</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75</w:t>
      </w:r>
      <w:r w:rsidR="009B2EEF" w:rsidRPr="006647D4">
        <w:rPr>
          <w:rFonts w:ascii="Arial" w:hAnsi="Arial" w:cs="Arial"/>
          <w:sz w:val="24"/>
          <w:szCs w:val="24"/>
        </w:rPr>
        <w:t>. Предостережение объявляется и направляется контролируемым лицам при наличии у контрольного органа сведений о готовящихся или возможных нарушениях обязательных требований, а также о непосредственных нарушениях обязательных требований в порядке, установленном статьей 49 Закона № 248-ФЗ.</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Составление и оформление предостережения осуществляется по типовой форме, утвержденной Приказом № 151 не позднее тридцати календарных дней со дня получения контрольным органом сведений о готовящихся нарушениях либо признаков нарушения обязательных требований.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Контролируемое лицо вправе после получения предостережения подать в контрольный орган возражения в отношении указанного предостережения не позднее тридцати календарных дней со дня получения предостережения.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При этом контролируемое лицо вправе приложить к возражениям документы или заверенные копии документов, подтверждающие обоснованность возражений.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В возражении контролируемым лицом указываются: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1) наименование юридического лица, фамилия, имя, отчество (отчество при наличии) индивидуального предпринимателя, фамилия, имя, отчество (отчество при наличии) физического лица;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2) дата и номер предостережения, направленного в адрес контролируемого лица;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3)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Возражения направляются контролируемым лицом в электронной форме на адрес электронной почты контрольного органа, либо в бумажном виде почтовым отправлением или иными указанными в предостережении способами.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В случае получения от контролируемого лица возражения, в отношении объявленного ему предостережения, контрольный орган в течение тридцати календарных дней рассматривает обоснованность возражений и готовит по нему ответ о согласии или несогласии с возражением.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По результатам рассмотрения возражения принимается одно из следующих решений: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1) удовлетворить возражение в форме отмены объявленного предостережения;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2) отказать в удовлетворении возражения.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Не позднее одного рабочего дня, следующего за днем принятия решения по результатам рассмотрения возражения, контролируемому лицу, подавшему возражение, в письменной форме или по его желанию в электронной форме направляется мотивированный ответ о результатах рассмотрения возражения.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Повторное направление возражения по тем же основаниям не допускается. Поступившее в контрольный орган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на адрес электронной почты или иным доступным и соответствующим требованиям законодательства способом. Контрольный орган осуществляет учет объявленных им предостережений и использует соответствующие сведения для проведения иных профилактических мероприятий и контрольных мероприятий.</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76</w:t>
      </w:r>
      <w:r w:rsidR="009B2EEF" w:rsidRPr="006647D4">
        <w:rPr>
          <w:rFonts w:ascii="Arial" w:hAnsi="Arial" w:cs="Arial"/>
          <w:sz w:val="24"/>
          <w:szCs w:val="24"/>
        </w:rPr>
        <w:t xml:space="preserve">. Консультирование, в том числе письменное, осуществляется Администрацией по вопросам соблюдения обязательных требований.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lastRenderedPageBreak/>
        <w:t xml:space="preserve">Письменное консультирование осуществляется в случае направления контролируемым лицом запроса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Консультирование осуществляется должностными лицами органа Администрации, уполномоченного на осуществление муниципального земельного контроля, по телефону, посредством </w:t>
      </w:r>
      <w:r w:rsidR="00621C9B" w:rsidRPr="006647D4">
        <w:rPr>
          <w:rFonts w:ascii="Arial" w:hAnsi="Arial" w:cs="Arial"/>
          <w:sz w:val="24"/>
          <w:szCs w:val="24"/>
        </w:rPr>
        <w:t>видеоконференцсвязи</w:t>
      </w:r>
      <w:r w:rsidRPr="006647D4">
        <w:rPr>
          <w:rFonts w:ascii="Arial" w:hAnsi="Arial" w:cs="Arial"/>
          <w:sz w:val="24"/>
          <w:szCs w:val="24"/>
        </w:rPr>
        <w:t xml:space="preserve">, на личном приеме ежемесячно в сроки, определенные руководителем органа Администрации, либо в ходе проведения профилактического мероприятия, контрольного мероприятия.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Время консультирования по телефону, посредством видео-конференц-связи, на личном приеме одного контролируемого лица (его представителя) не может превышать 15 минут.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Личный прием контролируемых лиц, осуществляется уполномоченными должностными лицами на осуществление муниципального земельного контроля, по предварительной записи по телефону - 8(34397)36608. </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В случае поступления пяти или более однотипных обращений контролируемых лиц и (или) их представителей, консультирование осуществляется посредством размещения на официальном сайте Администрации письменного разъяснения, подписанного руководителем (заместителем руководителя) органа Администрации.</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77</w:t>
      </w:r>
      <w:r w:rsidR="009B2EEF" w:rsidRPr="006647D4">
        <w:rPr>
          <w:rFonts w:ascii="Arial" w:hAnsi="Arial" w:cs="Arial"/>
          <w:sz w:val="24"/>
          <w:szCs w:val="24"/>
        </w:rPr>
        <w:t>.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78</w:t>
      </w:r>
      <w:r w:rsidR="009B2EEF" w:rsidRPr="006647D4">
        <w:rPr>
          <w:rFonts w:ascii="Arial" w:hAnsi="Arial" w:cs="Arial"/>
          <w:sz w:val="24"/>
          <w:szCs w:val="24"/>
        </w:rPr>
        <w:t>.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79</w:t>
      </w:r>
      <w:r w:rsidR="009B2EEF" w:rsidRPr="006647D4">
        <w:rPr>
          <w:rFonts w:ascii="Arial" w:hAnsi="Arial" w:cs="Arial"/>
          <w:sz w:val="24"/>
          <w:szCs w:val="24"/>
        </w:rPr>
        <w:t>.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80</w:t>
      </w:r>
      <w:r w:rsidR="009B2EEF" w:rsidRPr="006647D4">
        <w:rPr>
          <w:rFonts w:ascii="Arial" w:hAnsi="Arial" w:cs="Arial"/>
          <w:sz w:val="24"/>
          <w:szCs w:val="24"/>
        </w:rPr>
        <w:t xml:space="preserve">.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r:id="rId10" w:history="1">
        <w:r w:rsidR="009B2EEF" w:rsidRPr="006647D4">
          <w:rPr>
            <w:rStyle w:val="a6"/>
            <w:rFonts w:ascii="Arial" w:hAnsi="Arial" w:cs="Arial"/>
            <w:color w:val="auto"/>
            <w:sz w:val="24"/>
            <w:szCs w:val="24"/>
            <w:u w:val="none"/>
          </w:rPr>
          <w:t>частями 6</w:t>
        </w:r>
      </w:hyperlink>
      <w:r w:rsidR="009B2EEF" w:rsidRPr="006647D4">
        <w:rPr>
          <w:rFonts w:ascii="Arial" w:hAnsi="Arial" w:cs="Arial"/>
          <w:sz w:val="24"/>
          <w:szCs w:val="24"/>
        </w:rPr>
        <w:t xml:space="preserve"> и </w:t>
      </w:r>
      <w:hyperlink r:id="rId11" w:history="1">
        <w:r w:rsidR="009B2EEF" w:rsidRPr="006647D4">
          <w:rPr>
            <w:rStyle w:val="a6"/>
            <w:rFonts w:ascii="Arial" w:hAnsi="Arial" w:cs="Arial"/>
            <w:color w:val="auto"/>
            <w:sz w:val="24"/>
            <w:szCs w:val="24"/>
            <w:u w:val="none"/>
          </w:rPr>
          <w:t>7 статьи 48</w:t>
        </w:r>
      </w:hyperlink>
      <w:r w:rsidR="009B2EEF" w:rsidRPr="006647D4">
        <w:rPr>
          <w:rFonts w:ascii="Arial" w:hAnsi="Arial" w:cs="Arial"/>
          <w:sz w:val="24"/>
          <w:szCs w:val="24"/>
        </w:rPr>
        <w:t xml:space="preserve"> Закона 248-ФЗ.</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81</w:t>
      </w:r>
      <w:r w:rsidR="009B2EEF" w:rsidRPr="006647D4">
        <w:rPr>
          <w:rFonts w:ascii="Arial" w:hAnsi="Arial" w:cs="Arial"/>
          <w:sz w:val="24"/>
          <w:szCs w:val="24"/>
        </w:rPr>
        <w:t>. Обязательный профилактический визит проводится:</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r:id="rId12" w:history="1">
        <w:r w:rsidRPr="006647D4">
          <w:rPr>
            <w:rStyle w:val="a6"/>
            <w:rFonts w:ascii="Arial" w:hAnsi="Arial" w:cs="Arial"/>
            <w:color w:val="auto"/>
            <w:sz w:val="24"/>
            <w:szCs w:val="24"/>
            <w:u w:val="none"/>
          </w:rPr>
          <w:t>частью 2 статьи 25</w:t>
        </w:r>
      </w:hyperlink>
      <w:r w:rsidRPr="006647D4">
        <w:rPr>
          <w:rFonts w:ascii="Arial" w:hAnsi="Arial" w:cs="Arial"/>
          <w:sz w:val="24"/>
          <w:szCs w:val="24"/>
        </w:rPr>
        <w:t xml:space="preserve"> Закона 248-ФЗ;</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2) при наступлении события, указанного в программе проверок, если Законом 248-ФЗ установлено, что обязательный профилактический визит может быть проведен на основании программы проверок;</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3)</w:t>
      </w:r>
      <w:r w:rsidRPr="006647D4">
        <w:rPr>
          <w:rFonts w:ascii="Arial" w:hAnsi="Arial" w:cs="Arial"/>
          <w:sz w:val="24"/>
          <w:szCs w:val="24"/>
        </w:rPr>
        <w:tab/>
        <w:t xml:space="preserve">или в иных случаях, установленных Правительством Российской Федерации.  </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82</w:t>
      </w:r>
      <w:r w:rsidR="009B2EEF" w:rsidRPr="006647D4">
        <w:rPr>
          <w:rFonts w:ascii="Arial" w:hAnsi="Arial" w:cs="Arial"/>
          <w:sz w:val="24"/>
          <w:szCs w:val="24"/>
        </w:rPr>
        <w:t>. Обязательный профилактический визит не предусматривает отказ контролируемого лица от его проведения.</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83</w:t>
      </w:r>
      <w:r w:rsidR="009B2EEF" w:rsidRPr="006647D4">
        <w:rPr>
          <w:rFonts w:ascii="Arial" w:hAnsi="Arial" w:cs="Arial"/>
          <w:sz w:val="24"/>
          <w:szCs w:val="24"/>
        </w:rPr>
        <w:t>.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84</w:t>
      </w:r>
      <w:r w:rsidR="009B2EEF" w:rsidRPr="006647D4">
        <w:rPr>
          <w:rFonts w:ascii="Arial" w:hAnsi="Arial" w:cs="Arial"/>
          <w:sz w:val="24"/>
          <w:szCs w:val="24"/>
        </w:rPr>
        <w:t>.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lastRenderedPageBreak/>
        <w:t>85</w:t>
      </w:r>
      <w:r w:rsidR="009B2EEF" w:rsidRPr="006647D4">
        <w:rPr>
          <w:rFonts w:ascii="Arial" w:hAnsi="Arial" w:cs="Arial"/>
          <w:sz w:val="24"/>
          <w:szCs w:val="24"/>
        </w:rPr>
        <w:t xml:space="preserve">.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13" w:history="1">
        <w:r w:rsidR="009B2EEF" w:rsidRPr="006647D4">
          <w:rPr>
            <w:rStyle w:val="a6"/>
            <w:rFonts w:ascii="Arial" w:hAnsi="Arial" w:cs="Arial"/>
            <w:color w:val="auto"/>
            <w:sz w:val="24"/>
            <w:szCs w:val="24"/>
            <w:u w:val="none"/>
          </w:rPr>
          <w:t>статьей 90</w:t>
        </w:r>
      </w:hyperlink>
      <w:r w:rsidR="009B2EEF" w:rsidRPr="006647D4">
        <w:rPr>
          <w:rFonts w:ascii="Arial" w:hAnsi="Arial" w:cs="Arial"/>
          <w:sz w:val="24"/>
          <w:szCs w:val="24"/>
        </w:rPr>
        <w:t xml:space="preserve"> Закона 248-ФЗ.</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86</w:t>
      </w:r>
      <w:r w:rsidR="009B2EEF" w:rsidRPr="006647D4">
        <w:rPr>
          <w:rFonts w:ascii="Arial" w:hAnsi="Arial" w:cs="Arial"/>
          <w:sz w:val="24"/>
          <w:szCs w:val="24"/>
        </w:rPr>
        <w:t xml:space="preserve">. 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4" w:history="1">
        <w:r w:rsidR="009B2EEF" w:rsidRPr="006647D4">
          <w:rPr>
            <w:rStyle w:val="a6"/>
            <w:rFonts w:ascii="Arial" w:hAnsi="Arial" w:cs="Arial"/>
            <w:color w:val="auto"/>
            <w:sz w:val="24"/>
            <w:szCs w:val="24"/>
            <w:u w:val="none"/>
          </w:rPr>
          <w:t>статьей 88</w:t>
        </w:r>
      </w:hyperlink>
      <w:r w:rsidR="009B2EEF" w:rsidRPr="006647D4">
        <w:rPr>
          <w:rFonts w:ascii="Arial" w:hAnsi="Arial" w:cs="Arial"/>
          <w:sz w:val="24"/>
          <w:szCs w:val="24"/>
        </w:rPr>
        <w:t xml:space="preserve"> Закона 248-ФЗ.</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87</w:t>
      </w:r>
      <w:r w:rsidR="009B2EEF" w:rsidRPr="006647D4">
        <w:rPr>
          <w:rFonts w:ascii="Arial" w:hAnsi="Arial" w:cs="Arial"/>
          <w:sz w:val="24"/>
          <w:szCs w:val="24"/>
        </w:rPr>
        <w:t xml:space="preserve">.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15" w:history="1">
        <w:r w:rsidR="009B2EEF" w:rsidRPr="006647D4">
          <w:rPr>
            <w:rStyle w:val="a6"/>
            <w:rFonts w:ascii="Arial" w:hAnsi="Arial" w:cs="Arial"/>
            <w:color w:val="auto"/>
            <w:sz w:val="24"/>
            <w:szCs w:val="24"/>
            <w:u w:val="none"/>
          </w:rPr>
          <w:t>частью 10 статьи 65</w:t>
        </w:r>
      </w:hyperlink>
      <w:r w:rsidR="009B2EEF" w:rsidRPr="006647D4">
        <w:rPr>
          <w:rFonts w:ascii="Arial" w:hAnsi="Arial" w:cs="Arial"/>
          <w:sz w:val="24"/>
          <w:szCs w:val="24"/>
        </w:rPr>
        <w:t xml:space="preserve"> Закона 248-ФЗ.</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88</w:t>
      </w:r>
      <w:r w:rsidR="009B2EEF" w:rsidRPr="006647D4">
        <w:rPr>
          <w:rFonts w:ascii="Arial" w:hAnsi="Arial" w:cs="Arial"/>
          <w:sz w:val="24"/>
          <w:szCs w:val="24"/>
        </w:rPr>
        <w:t>.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89</w:t>
      </w:r>
      <w:r w:rsidR="009B2EEF" w:rsidRPr="006647D4">
        <w:rPr>
          <w:rFonts w:ascii="Arial" w:hAnsi="Arial" w:cs="Arial"/>
          <w:sz w:val="24"/>
          <w:szCs w:val="24"/>
        </w:rPr>
        <w:t xml:space="preserve">.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16" w:history="1">
        <w:r w:rsidR="009B2EEF" w:rsidRPr="006647D4">
          <w:rPr>
            <w:rStyle w:val="a6"/>
            <w:rFonts w:ascii="Arial" w:hAnsi="Arial" w:cs="Arial"/>
            <w:color w:val="auto"/>
            <w:sz w:val="24"/>
            <w:szCs w:val="24"/>
            <w:u w:val="none"/>
          </w:rPr>
          <w:t>статьей 90.1</w:t>
        </w:r>
      </w:hyperlink>
      <w:r w:rsidR="009B2EEF" w:rsidRPr="006647D4">
        <w:rPr>
          <w:rFonts w:ascii="Arial" w:hAnsi="Arial" w:cs="Arial"/>
          <w:sz w:val="24"/>
          <w:szCs w:val="24"/>
        </w:rPr>
        <w:t xml:space="preserve"> Закона 248-ФЗ.</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90</w:t>
      </w:r>
      <w:r w:rsidR="009B2EEF" w:rsidRPr="006647D4">
        <w:rPr>
          <w:rFonts w:ascii="Arial" w:hAnsi="Arial" w:cs="Arial"/>
          <w:sz w:val="24"/>
          <w:szCs w:val="24"/>
        </w:rPr>
        <w:t>.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91</w:t>
      </w:r>
      <w:r w:rsidR="009B2EEF" w:rsidRPr="006647D4">
        <w:rPr>
          <w:rFonts w:ascii="Arial" w:hAnsi="Arial" w:cs="Arial"/>
          <w:sz w:val="24"/>
          <w:szCs w:val="24"/>
        </w:rPr>
        <w:t>.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92</w:t>
      </w:r>
      <w:r w:rsidR="009B2EEF" w:rsidRPr="006647D4">
        <w:rPr>
          <w:rFonts w:ascii="Arial" w:hAnsi="Arial" w:cs="Arial"/>
          <w:sz w:val="24"/>
          <w:szCs w:val="24"/>
        </w:rPr>
        <w:t>. Решение об отказе в проведении профилактического визита принимается в следующих случаях:</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1) от контролируемого лица поступило уведомление об отзыве заявления;</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3) в течение года до даты подачи заявления контрольным органом проведен профилактический визит по ранее поданному заявлению;</w:t>
      </w:r>
    </w:p>
    <w:p w:rsidR="009B2EEF" w:rsidRPr="006647D4" w:rsidRDefault="009B2EEF" w:rsidP="009B2EEF">
      <w:pPr>
        <w:pStyle w:val="a5"/>
        <w:spacing w:after="0" w:line="240" w:lineRule="auto"/>
        <w:ind w:left="0" w:firstLine="709"/>
        <w:contextualSpacing w:val="0"/>
        <w:jc w:val="both"/>
        <w:rPr>
          <w:rFonts w:ascii="Arial" w:hAnsi="Arial" w:cs="Arial"/>
          <w:sz w:val="24"/>
          <w:szCs w:val="24"/>
        </w:rPr>
      </w:pPr>
      <w:r w:rsidRPr="006647D4">
        <w:rPr>
          <w:rFonts w:ascii="Arial" w:hAnsi="Arial" w:cs="Arial"/>
          <w:sz w:val="24"/>
          <w:szCs w:val="24"/>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93</w:t>
      </w:r>
      <w:r w:rsidR="009B2EEF" w:rsidRPr="006647D4">
        <w:rPr>
          <w:rFonts w:ascii="Arial" w:hAnsi="Arial" w:cs="Arial"/>
          <w:sz w:val="24"/>
          <w:szCs w:val="24"/>
        </w:rPr>
        <w:t>. Решение об отказе в проведении профилактического визита может быть обжаловано контролируемым лицом в порядке, установленном Закона 248-ФЗ.</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94</w:t>
      </w:r>
      <w:r w:rsidR="009B2EEF" w:rsidRPr="006647D4">
        <w:rPr>
          <w:rFonts w:ascii="Arial" w:hAnsi="Arial" w:cs="Arial"/>
          <w:sz w:val="24"/>
          <w:szCs w:val="24"/>
        </w:rPr>
        <w:t>.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95</w:t>
      </w:r>
      <w:r w:rsidR="009B2EEF" w:rsidRPr="006647D4">
        <w:rPr>
          <w:rFonts w:ascii="Arial" w:hAnsi="Arial" w:cs="Arial"/>
          <w:sz w:val="24"/>
          <w:szCs w:val="24"/>
        </w:rPr>
        <w:t>.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96</w:t>
      </w:r>
      <w:r w:rsidR="009B2EEF" w:rsidRPr="006647D4">
        <w:rPr>
          <w:rFonts w:ascii="Arial" w:hAnsi="Arial" w:cs="Arial"/>
          <w:sz w:val="24"/>
          <w:szCs w:val="24"/>
        </w:rPr>
        <w:t>. Разъяснения и рекомендации, полученные контролируемым лицом в ходе профилактического визита, носят рекомендательный характер.</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97</w:t>
      </w:r>
      <w:r w:rsidR="009B2EEF" w:rsidRPr="006647D4">
        <w:rPr>
          <w:rFonts w:ascii="Arial" w:hAnsi="Arial" w:cs="Arial"/>
          <w:sz w:val="24"/>
          <w:szCs w:val="24"/>
        </w:rPr>
        <w:t>.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9B2EEF" w:rsidRPr="006647D4"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lastRenderedPageBreak/>
        <w:t>98</w:t>
      </w:r>
      <w:r w:rsidR="009B2EEF" w:rsidRPr="006647D4">
        <w:rPr>
          <w:rFonts w:ascii="Arial" w:hAnsi="Arial" w:cs="Arial"/>
          <w:sz w:val="24"/>
          <w:szCs w:val="24"/>
        </w:rPr>
        <w:t>.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должностному лицу контрольного органа для принятия решения о проведении контрольных мероприятий.</w:t>
      </w:r>
    </w:p>
    <w:p w:rsidR="00375123" w:rsidRDefault="00375123" w:rsidP="00375123">
      <w:pPr>
        <w:suppressAutoHyphens w:val="0"/>
        <w:autoSpaceDE w:val="0"/>
        <w:autoSpaceDN w:val="0"/>
        <w:adjustRightInd w:val="0"/>
        <w:spacing w:after="0" w:line="240" w:lineRule="auto"/>
        <w:ind w:firstLine="540"/>
        <w:jc w:val="both"/>
        <w:rPr>
          <w:rFonts w:ascii="Arial" w:hAnsi="Arial" w:cs="Arial"/>
          <w:sz w:val="24"/>
          <w:szCs w:val="24"/>
        </w:rPr>
      </w:pPr>
    </w:p>
    <w:p w:rsidR="009B2EEF" w:rsidRDefault="009B2EEF" w:rsidP="009B2EEF">
      <w:pPr>
        <w:pStyle w:val="a5"/>
        <w:ind w:left="0" w:firstLine="993"/>
        <w:jc w:val="center"/>
        <w:rPr>
          <w:rFonts w:ascii="Arial" w:hAnsi="Arial" w:cs="Arial"/>
          <w:b/>
          <w:sz w:val="24"/>
          <w:szCs w:val="24"/>
        </w:rPr>
      </w:pPr>
      <w:r w:rsidRPr="00EE0A43">
        <w:rPr>
          <w:rFonts w:ascii="Arial" w:hAnsi="Arial" w:cs="Arial"/>
          <w:b/>
          <w:sz w:val="24"/>
          <w:szCs w:val="24"/>
        </w:rPr>
        <w:t>VII. ОБЖАЛОВАНИЕ РЕШЕНИЙ, ДЕЙСТВИЙ (БЕЗДЕЙСТВИЯ) ДОЛЖНОСТНЫХ ЛИЦ, ОСУЩЕСТВЛЯЮЩИХ МУНИЦИПАЛЬНЫЙ КОНТРОЛЬ (ДОСУДЕБНОЕ ОБЖАЛОВАНИЕ)</w:t>
      </w:r>
    </w:p>
    <w:p w:rsidR="009B2EEF" w:rsidRPr="00EE0A43" w:rsidRDefault="009B2EEF" w:rsidP="009B2EEF">
      <w:pPr>
        <w:pStyle w:val="a5"/>
        <w:ind w:left="0" w:firstLine="993"/>
        <w:jc w:val="center"/>
        <w:rPr>
          <w:rFonts w:ascii="Arial" w:hAnsi="Arial" w:cs="Arial"/>
          <w:b/>
          <w:sz w:val="24"/>
          <w:szCs w:val="24"/>
        </w:rPr>
      </w:pP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99</w:t>
      </w:r>
      <w:r w:rsidR="009B2EEF" w:rsidRPr="00EE0A43">
        <w:rPr>
          <w:rFonts w:ascii="Arial" w:hAnsi="Arial" w:cs="Arial"/>
          <w:sz w:val="24"/>
          <w:szCs w:val="24"/>
        </w:rPr>
        <w:t xml:space="preserve">. Досудебное обжалование решений контрольного органа, действий (бездействия) должностных лиц органа муниципального контроля осуществляется в соответствии с требованиями главы 9 Закона № 248-ФЗ.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Правом на обжалование решений контрольного органа, действий (бездействия) должностных лиц контрольного органа обладает контролируемое лицо, в отношении которого приняты решения или совершены действия (бездействие), указанные в части 4 статьи 40 Закона № 248-ФЗ.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100</w:t>
      </w:r>
      <w:r w:rsidR="009B2EEF" w:rsidRPr="00EE0A43">
        <w:rPr>
          <w:rFonts w:ascii="Arial" w:hAnsi="Arial" w:cs="Arial"/>
          <w:sz w:val="24"/>
          <w:szCs w:val="24"/>
        </w:rPr>
        <w:t>. Жалоба на решение контрольного органа, действий (бездействия) должностных лиц контрольного органа рассматривается должностными лицами,</w:t>
      </w:r>
      <w:r w:rsidR="009B2EEF">
        <w:rPr>
          <w:rFonts w:ascii="Arial" w:hAnsi="Arial" w:cs="Arial"/>
          <w:sz w:val="24"/>
          <w:szCs w:val="24"/>
        </w:rPr>
        <w:t xml:space="preserve"> уполномоченными на осуществление муниципального земельного контроля</w:t>
      </w:r>
      <w:r w:rsidR="009B2EEF" w:rsidRPr="00EE0A43">
        <w:rPr>
          <w:rFonts w:ascii="Arial" w:hAnsi="Arial" w:cs="Arial"/>
          <w:sz w:val="24"/>
          <w:szCs w:val="24"/>
        </w:rPr>
        <w:t xml:space="preserve">.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Срок рассмотрения жалобы составляет пятнадцать рабочих дней со дня ее регистрации.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Срок рассмотрения жалобы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101</w:t>
      </w:r>
      <w:r w:rsidR="009B2EEF" w:rsidRPr="00EE0A43">
        <w:rPr>
          <w:rFonts w:ascii="Arial" w:hAnsi="Arial" w:cs="Arial"/>
          <w:sz w:val="24"/>
          <w:szCs w:val="24"/>
        </w:rPr>
        <w:t xml:space="preserve">.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подачи жалобы, содержащей сведения и документы, составляющие государственную или иную охраняемую законом тайну.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При подаче жалобы организацией она должна быть подписана усиленной квалифицированной электронной подписью. 6</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102</w:t>
      </w:r>
      <w:r w:rsidR="009B2EEF" w:rsidRPr="00EE0A43">
        <w:rPr>
          <w:rFonts w:ascii="Arial" w:hAnsi="Arial" w:cs="Arial"/>
          <w:sz w:val="24"/>
          <w:szCs w:val="24"/>
        </w:rPr>
        <w:t xml:space="preserve">.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 решений о проведении контрольных мероприятий;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 актов контрольных мероприятий, предписаний об устранении выявленных нарушений;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 действий (бездействия) должностных лиц контрольного органа в рамках контрольных мероприятий. </w:t>
      </w:r>
    </w:p>
    <w:p w:rsidR="009B2EEF" w:rsidRPr="009B2EEF" w:rsidRDefault="009B2EEF" w:rsidP="009B2EEF">
      <w:pPr>
        <w:pStyle w:val="a5"/>
        <w:spacing w:after="0" w:line="240" w:lineRule="auto"/>
        <w:ind w:left="0" w:firstLine="709"/>
        <w:contextualSpacing w:val="0"/>
        <w:jc w:val="both"/>
        <w:rPr>
          <w:rFonts w:ascii="Arial" w:hAnsi="Arial" w:cs="Arial"/>
          <w:color w:val="828282"/>
          <w:sz w:val="24"/>
          <w:szCs w:val="24"/>
        </w:rPr>
      </w:pPr>
      <w:r>
        <w:rPr>
          <w:rFonts w:ascii="Arial" w:hAnsi="Arial" w:cs="Arial"/>
          <w:sz w:val="24"/>
          <w:szCs w:val="24"/>
        </w:rPr>
        <w:t xml:space="preserve">- </w:t>
      </w:r>
      <w:r w:rsidRPr="009B2EEF">
        <w:rPr>
          <w:rFonts w:ascii="Arial" w:hAnsi="Arial" w:cs="Arial"/>
          <w:color w:val="000000"/>
          <w:sz w:val="24"/>
          <w:szCs w:val="24"/>
        </w:rPr>
        <w:t xml:space="preserve">решений об отнесении объектов контроля к соответствующей категории риска; </w:t>
      </w:r>
    </w:p>
    <w:p w:rsidR="009B2EEF" w:rsidRPr="009B2EEF" w:rsidRDefault="009B2EEF" w:rsidP="009B2EEF">
      <w:pPr>
        <w:pStyle w:val="a5"/>
        <w:spacing w:after="0" w:line="240" w:lineRule="auto"/>
        <w:ind w:left="0" w:firstLine="709"/>
        <w:contextualSpacing w:val="0"/>
        <w:jc w:val="both"/>
        <w:rPr>
          <w:rFonts w:ascii="Arial" w:hAnsi="Arial" w:cs="Arial"/>
          <w:color w:val="828282"/>
          <w:sz w:val="24"/>
          <w:szCs w:val="24"/>
        </w:rPr>
      </w:pPr>
      <w:r w:rsidRPr="009B2EEF">
        <w:rPr>
          <w:rFonts w:ascii="Arial" w:hAnsi="Arial" w:cs="Arial"/>
          <w:color w:val="828282"/>
          <w:sz w:val="24"/>
          <w:szCs w:val="24"/>
        </w:rPr>
        <w:t xml:space="preserve">- </w:t>
      </w:r>
      <w:r w:rsidRPr="009B2EEF">
        <w:rPr>
          <w:rFonts w:ascii="Arial" w:hAnsi="Arial" w:cs="Arial"/>
          <w:color w:val="000000"/>
          <w:sz w:val="24"/>
          <w:szCs w:val="24"/>
        </w:rPr>
        <w:t>решений об отказе в проведении профилактических визитов по заявлениям контролируемых лиц;</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9B2EEF">
        <w:rPr>
          <w:rFonts w:ascii="Arial" w:hAnsi="Arial" w:cs="Arial"/>
          <w:color w:val="828282"/>
          <w:sz w:val="24"/>
          <w:szCs w:val="24"/>
        </w:rPr>
        <w:t xml:space="preserve">- </w:t>
      </w:r>
      <w:r w:rsidRPr="009B2EEF">
        <w:rPr>
          <w:rFonts w:ascii="Arial" w:hAnsi="Arial" w:cs="Arial"/>
          <w:color w:val="000000"/>
          <w:sz w:val="24"/>
          <w:szCs w:val="24"/>
        </w:rPr>
        <w:t>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r>
        <w:rPr>
          <w:rFonts w:ascii="Arial" w:hAnsi="Arial" w:cs="Arial"/>
          <w:color w:val="000000"/>
          <w:sz w:val="24"/>
          <w:szCs w:val="24"/>
        </w:rPr>
        <w:t xml:space="preserve">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103</w:t>
      </w:r>
      <w:r w:rsidR="009B2EEF" w:rsidRPr="00EE0A43">
        <w:rPr>
          <w:rFonts w:ascii="Arial" w:hAnsi="Arial" w:cs="Arial"/>
          <w:sz w:val="24"/>
          <w:szCs w:val="24"/>
        </w:rPr>
        <w:t xml:space="preserve">. Жалоба на решение может быть подана в течение тридцати календарных дней со дня, когда контролируемое лицо узнало или должно было узнать о нарушении своих прав.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104</w:t>
      </w:r>
      <w:r w:rsidR="009B2EEF" w:rsidRPr="00EE0A43">
        <w:rPr>
          <w:rFonts w:ascii="Arial" w:hAnsi="Arial" w:cs="Arial"/>
          <w:sz w:val="24"/>
          <w:szCs w:val="24"/>
        </w:rPr>
        <w:t xml:space="preserve">. Жалоба на предписание может быть подана в течение десяти рабочих дней с момента получения контролируемым лицом предписания. </w:t>
      </w:r>
    </w:p>
    <w:p w:rsidR="009B2EEF" w:rsidRDefault="009B2EEF"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lastRenderedPageBreak/>
        <w:t>1</w:t>
      </w:r>
      <w:r w:rsidR="00621C9B">
        <w:rPr>
          <w:rFonts w:ascii="Arial" w:hAnsi="Arial" w:cs="Arial"/>
          <w:sz w:val="24"/>
          <w:szCs w:val="24"/>
        </w:rPr>
        <w:t>05</w:t>
      </w:r>
      <w:r w:rsidRPr="00EE0A43">
        <w:rPr>
          <w:rFonts w:ascii="Arial" w:hAnsi="Arial" w:cs="Arial"/>
          <w:sz w:val="24"/>
          <w:szCs w:val="24"/>
        </w:rPr>
        <w:t xml:space="preserve">. В случае пропуска по уважительной причине срока подачи жалобы указанный срок по ходатайству лица, подающего жалобу, может быть восстановлен контрольным органом.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106</w:t>
      </w:r>
      <w:r w:rsidR="009B2EEF" w:rsidRPr="00EE0A43">
        <w:rPr>
          <w:rFonts w:ascii="Arial" w:hAnsi="Arial" w:cs="Arial"/>
          <w:sz w:val="24"/>
          <w:szCs w:val="24"/>
        </w:rPr>
        <w:t xml:space="preserve">.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107</w:t>
      </w:r>
      <w:r w:rsidR="009B2EEF" w:rsidRPr="00EE0A43">
        <w:rPr>
          <w:rFonts w:ascii="Arial" w:hAnsi="Arial" w:cs="Arial"/>
          <w:sz w:val="24"/>
          <w:szCs w:val="24"/>
        </w:rPr>
        <w:t xml:space="preserve">. Жалоба может содержать ходатайство о приостановлении исполнения обжалуемого решения контрольного органа. В срок не позднее двух рабочих дней со дня регистрации жалобы контрольный орган принимает решение: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 о приостановлении исполнения обжалуемого решения контрольного органа;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 об отказе в приостановлении исполнения обжалуемого решения контрольного органа.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Информация о решении, указанном в настоящем пункте, направляется лицу, подавшему жалобу, в течение одного рабочего дня с момента принятия решения.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108</w:t>
      </w:r>
      <w:r w:rsidR="009B2EEF" w:rsidRPr="00EE0A43">
        <w:rPr>
          <w:rFonts w:ascii="Arial" w:hAnsi="Arial" w:cs="Arial"/>
          <w:sz w:val="24"/>
          <w:szCs w:val="24"/>
        </w:rPr>
        <w:t xml:space="preserve">. Контрольный орган принимает решение об отказе в рассмотрении жалобы в течение пяти рабочих дней со дня получения жалобы, если: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1) жалоба подана после истечения сроков подачи жалобы и не содержит ходатайства о восстановлении пропущенного срока на подачу жалобы;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2) в удовлетворении ходатайства о восстановлении пропущенного срока на подачу жалобы отказано;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3) до принятия решения по жалобе от контролируемого лица, ее подавшего, поступило заявление об отзыве жалобы;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4) имеется решение суда по вопросам, поставленным в жалобе;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5) ранее в уполномоченный орган была подана другая жалоба от того же контролируемого лица по тем же основаниям;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8) жалоба подана в ненадлежащий уполномоченный орган;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9) законодательством Российской Федерации предусмотрен только судебный порядок обжалования решений контрольного органа.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109</w:t>
      </w:r>
      <w:r w:rsidR="009B2EEF" w:rsidRPr="00EE0A43">
        <w:rPr>
          <w:rFonts w:ascii="Arial" w:hAnsi="Arial" w:cs="Arial"/>
          <w:sz w:val="24"/>
          <w:szCs w:val="24"/>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Контролируемое лицо вправе представить указанные информацию и документы в течение пяти рабочих дней с момента направления запроса о предоставлении дополнительных информации и документов.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орган муниципального контроля или его территориальным органом, но не более чем на пять рабочих дней с момента направления запроса о предоставлении дополнительных информации и документов.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110</w:t>
      </w:r>
      <w:r w:rsidR="009B2EEF" w:rsidRPr="00EE0A43">
        <w:rPr>
          <w:rFonts w:ascii="Arial" w:hAnsi="Arial" w:cs="Arial"/>
          <w:sz w:val="24"/>
          <w:szCs w:val="24"/>
        </w:rPr>
        <w:t xml:space="preserve">. Не допускается запрашивать у контролируемого лица, подавшего жалобу, информацию и документы, которые находятся в распоряжении контрольного органа.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111</w:t>
      </w:r>
      <w:r w:rsidR="009B2EEF" w:rsidRPr="00EE0A43">
        <w:rPr>
          <w:rFonts w:ascii="Arial" w:hAnsi="Arial" w:cs="Arial"/>
          <w:sz w:val="24"/>
          <w:szCs w:val="24"/>
        </w:rPr>
        <w:t xml:space="preserve">. Обязанность доказывания законности и обоснованности принятого решения и (или) совершенного действия (бездействия) возлагается на орган муниципального контроля, решение и (или) действие (бездействие) должностного лица, которого обжалуются.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lastRenderedPageBreak/>
        <w:t>112</w:t>
      </w:r>
      <w:r w:rsidR="009B2EEF" w:rsidRPr="00EE0A43">
        <w:rPr>
          <w:rFonts w:ascii="Arial" w:hAnsi="Arial" w:cs="Arial"/>
          <w:sz w:val="24"/>
          <w:szCs w:val="24"/>
        </w:rPr>
        <w:t xml:space="preserve">. По итогам рассмотрения жалобы лицо, рассматривающее жалобу, принимает одно из следующих решений: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1) оставляет жалобу без удовлетворения;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2) отменяет решение контрольного органа полностью или частично;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3) отменяет решение контрольного органа полностью и принимает новое решение; </w:t>
      </w:r>
    </w:p>
    <w:p w:rsidR="009B2EEF" w:rsidRDefault="009B2EEF" w:rsidP="009B2EEF">
      <w:pPr>
        <w:pStyle w:val="a5"/>
        <w:spacing w:after="0" w:line="240" w:lineRule="auto"/>
        <w:ind w:left="0" w:firstLine="709"/>
        <w:contextualSpacing w:val="0"/>
        <w:jc w:val="both"/>
        <w:rPr>
          <w:rFonts w:ascii="Arial" w:hAnsi="Arial" w:cs="Arial"/>
          <w:sz w:val="24"/>
          <w:szCs w:val="24"/>
        </w:rPr>
      </w:pPr>
      <w:r w:rsidRPr="00EE0A43">
        <w:rPr>
          <w:rFonts w:ascii="Arial" w:hAnsi="Arial" w:cs="Arial"/>
          <w:sz w:val="24"/>
          <w:szCs w:val="24"/>
        </w:rPr>
        <w:t xml:space="preserve">4) признает действия (бездействие) должностных лиц контрольного органа, действия (бездействие) руководителя контрольного органа незаконными и выносит решение по существу, в том числе об осуществлении при необходимости определенных действий.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113</w:t>
      </w:r>
      <w:r w:rsidR="009B2EEF" w:rsidRPr="00EE0A43">
        <w:rPr>
          <w:rFonts w:ascii="Arial" w:hAnsi="Arial" w:cs="Arial"/>
          <w:sz w:val="24"/>
          <w:szCs w:val="24"/>
        </w:rPr>
        <w:t xml:space="preserve">. Решение контрольного органа, содержащее обоснование принятого решения, срок и порядок его исполнения, направляется контролируемому лицу в срок не позднее одного рабочего дня со дня его принятия.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114</w:t>
      </w:r>
      <w:r w:rsidR="009B2EEF" w:rsidRPr="00EE0A43">
        <w:rPr>
          <w:rFonts w:ascii="Arial" w:hAnsi="Arial" w:cs="Arial"/>
          <w:sz w:val="24"/>
          <w:szCs w:val="24"/>
        </w:rPr>
        <w:t xml:space="preserve">. 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подаче жалобы, а также в личный кабинет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9B2EEF" w:rsidRDefault="00621C9B" w:rsidP="009B2EEF">
      <w:pPr>
        <w:pStyle w:val="a5"/>
        <w:spacing w:after="0" w:line="240" w:lineRule="auto"/>
        <w:ind w:left="0" w:firstLine="709"/>
        <w:contextualSpacing w:val="0"/>
        <w:jc w:val="both"/>
        <w:rPr>
          <w:rFonts w:ascii="Arial" w:hAnsi="Arial" w:cs="Arial"/>
          <w:sz w:val="24"/>
          <w:szCs w:val="24"/>
        </w:rPr>
      </w:pPr>
      <w:r>
        <w:rPr>
          <w:rFonts w:ascii="Arial" w:hAnsi="Arial" w:cs="Arial"/>
          <w:sz w:val="24"/>
          <w:szCs w:val="24"/>
        </w:rPr>
        <w:t xml:space="preserve">115. </w:t>
      </w:r>
      <w:r w:rsidR="009B2EEF" w:rsidRPr="00EE0A43">
        <w:rPr>
          <w:rFonts w:ascii="Arial" w:hAnsi="Arial" w:cs="Arial"/>
          <w:sz w:val="24"/>
          <w:szCs w:val="24"/>
        </w:rPr>
        <w:t>Судебное обжалование контролируемыми лицами решений контрольного органа, действий (бездействия) его должностных лиц возможно только после их досудебного обжалования. Порядок досудебного обжалования определен главой 9 Закона № 248-ФЗ.</w:t>
      </w:r>
    </w:p>
    <w:p w:rsidR="009B2EEF" w:rsidRDefault="009B2EEF" w:rsidP="006647D4">
      <w:pPr>
        <w:suppressAutoHyphens w:val="0"/>
        <w:autoSpaceDE w:val="0"/>
        <w:autoSpaceDN w:val="0"/>
        <w:adjustRightInd w:val="0"/>
        <w:spacing w:after="0" w:line="240" w:lineRule="auto"/>
        <w:ind w:firstLine="540"/>
        <w:jc w:val="center"/>
        <w:rPr>
          <w:rFonts w:ascii="Arial" w:hAnsi="Arial" w:cs="Arial"/>
          <w:sz w:val="24"/>
          <w:szCs w:val="24"/>
        </w:rPr>
      </w:pPr>
    </w:p>
    <w:p w:rsidR="009B2EEF" w:rsidRDefault="009B2EEF" w:rsidP="009B2EEF">
      <w:pPr>
        <w:pStyle w:val="a5"/>
        <w:spacing w:after="0" w:line="240" w:lineRule="auto"/>
        <w:ind w:left="0" w:firstLine="709"/>
        <w:jc w:val="center"/>
        <w:rPr>
          <w:rFonts w:ascii="Arial" w:hAnsi="Arial" w:cs="Arial"/>
          <w:b/>
          <w:sz w:val="24"/>
          <w:szCs w:val="24"/>
        </w:rPr>
      </w:pPr>
      <w:r w:rsidRPr="008A0AEA">
        <w:rPr>
          <w:rFonts w:ascii="Arial" w:hAnsi="Arial" w:cs="Arial"/>
          <w:b/>
          <w:sz w:val="24"/>
          <w:szCs w:val="24"/>
        </w:rPr>
        <w:t>VII</w:t>
      </w:r>
      <w:r>
        <w:rPr>
          <w:rFonts w:ascii="Arial" w:hAnsi="Arial" w:cs="Arial"/>
          <w:b/>
          <w:sz w:val="24"/>
          <w:szCs w:val="24"/>
          <w:lang w:val="en-US"/>
        </w:rPr>
        <w:t>I</w:t>
      </w:r>
      <w:r w:rsidRPr="008A0AEA">
        <w:rPr>
          <w:rFonts w:ascii="Arial" w:hAnsi="Arial" w:cs="Arial"/>
          <w:b/>
          <w:sz w:val="24"/>
          <w:szCs w:val="24"/>
        </w:rPr>
        <w:t>. ОЦЕНКА РЕЗУЛЬТАТИВНОСТИ И ЭФФЕКТИВНОСТИ ДЕЯТЕЛЬНОСТИ КОНТРОЛЬНОГО ОРГАНА</w:t>
      </w:r>
    </w:p>
    <w:p w:rsidR="009B2EEF" w:rsidRPr="008A0AEA" w:rsidRDefault="009B2EEF" w:rsidP="009B2EEF">
      <w:pPr>
        <w:pStyle w:val="a5"/>
        <w:spacing w:after="0" w:line="240" w:lineRule="auto"/>
        <w:ind w:left="0" w:firstLine="709"/>
        <w:jc w:val="center"/>
        <w:rPr>
          <w:rFonts w:ascii="Arial" w:hAnsi="Arial" w:cs="Arial"/>
          <w:b/>
          <w:sz w:val="24"/>
          <w:szCs w:val="24"/>
        </w:rPr>
      </w:pPr>
    </w:p>
    <w:p w:rsidR="009B2EEF" w:rsidRDefault="00621C9B" w:rsidP="009B2EEF">
      <w:pPr>
        <w:pStyle w:val="a5"/>
        <w:spacing w:after="0" w:line="240" w:lineRule="auto"/>
        <w:ind w:left="0" w:firstLine="709"/>
        <w:jc w:val="both"/>
        <w:rPr>
          <w:rFonts w:ascii="Arial" w:hAnsi="Arial" w:cs="Arial"/>
          <w:sz w:val="24"/>
          <w:szCs w:val="24"/>
        </w:rPr>
      </w:pPr>
      <w:r>
        <w:rPr>
          <w:rFonts w:ascii="Arial" w:hAnsi="Arial" w:cs="Arial"/>
          <w:sz w:val="24"/>
          <w:szCs w:val="24"/>
        </w:rPr>
        <w:t>116</w:t>
      </w:r>
      <w:r w:rsidR="009B2EEF" w:rsidRPr="008A0AEA">
        <w:rPr>
          <w:rFonts w:ascii="Arial" w:hAnsi="Arial" w:cs="Arial"/>
          <w:sz w:val="24"/>
          <w:szCs w:val="24"/>
        </w:rPr>
        <w:t xml:space="preserve">.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w:t>
      </w:r>
      <w:r w:rsidR="009B2EEF">
        <w:rPr>
          <w:rFonts w:ascii="Arial" w:hAnsi="Arial" w:cs="Arial"/>
          <w:sz w:val="24"/>
          <w:szCs w:val="24"/>
        </w:rPr>
        <w:t xml:space="preserve">земельного </w:t>
      </w:r>
      <w:r w:rsidR="009B2EEF" w:rsidRPr="008A0AEA">
        <w:rPr>
          <w:rFonts w:ascii="Arial" w:hAnsi="Arial" w:cs="Arial"/>
          <w:sz w:val="24"/>
          <w:szCs w:val="24"/>
        </w:rPr>
        <w:t xml:space="preserve">контроля </w:t>
      </w:r>
    </w:p>
    <w:p w:rsidR="009B2EEF" w:rsidRDefault="00621C9B" w:rsidP="009B2EEF">
      <w:pPr>
        <w:pStyle w:val="a5"/>
        <w:spacing w:after="0" w:line="240" w:lineRule="auto"/>
        <w:ind w:left="0" w:firstLine="709"/>
        <w:jc w:val="both"/>
        <w:rPr>
          <w:rFonts w:ascii="Arial" w:hAnsi="Arial" w:cs="Arial"/>
          <w:sz w:val="24"/>
          <w:szCs w:val="24"/>
        </w:rPr>
      </w:pPr>
      <w:r>
        <w:rPr>
          <w:rFonts w:ascii="Arial" w:hAnsi="Arial" w:cs="Arial"/>
          <w:sz w:val="24"/>
          <w:szCs w:val="24"/>
        </w:rPr>
        <w:t>117</w:t>
      </w:r>
      <w:r w:rsidR="009B2EEF" w:rsidRPr="008A0AEA">
        <w:rPr>
          <w:rFonts w:ascii="Arial" w:hAnsi="Arial" w:cs="Arial"/>
          <w:sz w:val="24"/>
          <w:szCs w:val="24"/>
        </w:rPr>
        <w:t xml:space="preserve">. В систему показателей результативности и эффективности деятельности, указанную в пункте </w:t>
      </w:r>
      <w:r w:rsidR="009B2EEF">
        <w:rPr>
          <w:rFonts w:ascii="Arial" w:hAnsi="Arial" w:cs="Arial"/>
          <w:sz w:val="24"/>
          <w:szCs w:val="24"/>
        </w:rPr>
        <w:t>117</w:t>
      </w:r>
      <w:r w:rsidR="009B2EEF" w:rsidRPr="008A0AEA">
        <w:rPr>
          <w:rFonts w:ascii="Arial" w:hAnsi="Arial" w:cs="Arial"/>
          <w:sz w:val="24"/>
          <w:szCs w:val="24"/>
        </w:rPr>
        <w:t xml:space="preserve"> настоящего Положения, входят: </w:t>
      </w:r>
    </w:p>
    <w:p w:rsidR="009B2EEF" w:rsidRDefault="009B2EEF" w:rsidP="009B2EEF">
      <w:pPr>
        <w:pStyle w:val="a5"/>
        <w:spacing w:after="0" w:line="240" w:lineRule="auto"/>
        <w:ind w:left="0" w:firstLine="709"/>
        <w:jc w:val="both"/>
        <w:rPr>
          <w:rFonts w:ascii="Arial" w:hAnsi="Arial" w:cs="Arial"/>
          <w:sz w:val="24"/>
          <w:szCs w:val="24"/>
        </w:rPr>
      </w:pPr>
      <w:r w:rsidRPr="008A0AEA">
        <w:rPr>
          <w:rFonts w:ascii="Arial" w:hAnsi="Arial" w:cs="Arial"/>
          <w:sz w:val="24"/>
          <w:szCs w:val="24"/>
        </w:rPr>
        <w:t xml:space="preserve">- ключевые показатели муниципального </w:t>
      </w:r>
      <w:r>
        <w:rPr>
          <w:rFonts w:ascii="Arial" w:hAnsi="Arial" w:cs="Arial"/>
          <w:sz w:val="24"/>
          <w:szCs w:val="24"/>
        </w:rPr>
        <w:t xml:space="preserve">земельного </w:t>
      </w:r>
      <w:r w:rsidRPr="008A0AEA">
        <w:rPr>
          <w:rFonts w:ascii="Arial" w:hAnsi="Arial" w:cs="Arial"/>
          <w:sz w:val="24"/>
          <w:szCs w:val="24"/>
        </w:rPr>
        <w:t xml:space="preserve">контроля; </w:t>
      </w:r>
    </w:p>
    <w:p w:rsidR="009B2EEF" w:rsidRDefault="009B2EEF" w:rsidP="009B2EEF">
      <w:pPr>
        <w:pStyle w:val="a5"/>
        <w:spacing w:after="0" w:line="240" w:lineRule="auto"/>
        <w:ind w:left="0" w:firstLine="709"/>
        <w:jc w:val="both"/>
        <w:rPr>
          <w:rFonts w:ascii="Arial" w:hAnsi="Arial" w:cs="Arial"/>
          <w:sz w:val="24"/>
          <w:szCs w:val="24"/>
        </w:rPr>
      </w:pPr>
      <w:r w:rsidRPr="008A0AEA">
        <w:rPr>
          <w:rFonts w:ascii="Arial" w:hAnsi="Arial" w:cs="Arial"/>
          <w:sz w:val="24"/>
          <w:szCs w:val="24"/>
        </w:rPr>
        <w:t xml:space="preserve">- индикативные показатели муниципального </w:t>
      </w:r>
      <w:r>
        <w:rPr>
          <w:rFonts w:ascii="Arial" w:hAnsi="Arial" w:cs="Arial"/>
          <w:sz w:val="24"/>
          <w:szCs w:val="24"/>
        </w:rPr>
        <w:t xml:space="preserve">земельного </w:t>
      </w:r>
      <w:r w:rsidR="002F664F">
        <w:rPr>
          <w:rFonts w:ascii="Arial" w:hAnsi="Arial" w:cs="Arial"/>
          <w:sz w:val="24"/>
          <w:szCs w:val="24"/>
        </w:rPr>
        <w:t xml:space="preserve">контроля. </w:t>
      </w:r>
    </w:p>
    <w:p w:rsidR="009B2EEF" w:rsidRDefault="00621C9B" w:rsidP="009B2EEF">
      <w:pPr>
        <w:pStyle w:val="a5"/>
        <w:spacing w:after="0" w:line="240" w:lineRule="auto"/>
        <w:ind w:left="0" w:firstLine="709"/>
        <w:jc w:val="both"/>
        <w:rPr>
          <w:rFonts w:ascii="Arial" w:hAnsi="Arial" w:cs="Arial"/>
          <w:sz w:val="24"/>
          <w:szCs w:val="24"/>
        </w:rPr>
      </w:pPr>
      <w:r>
        <w:rPr>
          <w:rFonts w:ascii="Arial" w:hAnsi="Arial" w:cs="Arial"/>
          <w:sz w:val="24"/>
          <w:szCs w:val="24"/>
        </w:rPr>
        <w:t>118</w:t>
      </w:r>
      <w:r w:rsidR="009B2EEF" w:rsidRPr="008A0AEA">
        <w:rPr>
          <w:rFonts w:ascii="Arial" w:hAnsi="Arial" w:cs="Arial"/>
          <w:sz w:val="24"/>
          <w:szCs w:val="24"/>
        </w:rPr>
        <w:t xml:space="preserve">. Ключевые показатели муниципального контроля и их целевые значения, индикативные показатели муниципального </w:t>
      </w:r>
      <w:r w:rsidR="009B2EEF">
        <w:rPr>
          <w:rFonts w:ascii="Arial" w:hAnsi="Arial" w:cs="Arial"/>
          <w:sz w:val="24"/>
          <w:szCs w:val="24"/>
        </w:rPr>
        <w:t xml:space="preserve">земельного </w:t>
      </w:r>
      <w:r w:rsidR="009B2EEF" w:rsidRPr="008A0AEA">
        <w:rPr>
          <w:rFonts w:ascii="Arial" w:hAnsi="Arial" w:cs="Arial"/>
          <w:sz w:val="24"/>
          <w:szCs w:val="24"/>
        </w:rPr>
        <w:t xml:space="preserve">контроля утверждаются решением Думы муниципального округа Ревда. </w:t>
      </w:r>
    </w:p>
    <w:p w:rsidR="009B2EEF" w:rsidRDefault="00621C9B" w:rsidP="009B2EEF">
      <w:pPr>
        <w:pStyle w:val="a5"/>
        <w:spacing w:after="0" w:line="240" w:lineRule="auto"/>
        <w:ind w:left="0" w:firstLine="709"/>
        <w:jc w:val="both"/>
        <w:rPr>
          <w:rFonts w:ascii="Arial" w:hAnsi="Arial" w:cs="Arial"/>
          <w:sz w:val="24"/>
          <w:szCs w:val="24"/>
        </w:rPr>
      </w:pPr>
      <w:r>
        <w:rPr>
          <w:rFonts w:ascii="Arial" w:hAnsi="Arial" w:cs="Arial"/>
          <w:sz w:val="24"/>
          <w:szCs w:val="24"/>
        </w:rPr>
        <w:t>119</w:t>
      </w:r>
      <w:r w:rsidR="009B2EEF" w:rsidRPr="008A0AEA">
        <w:rPr>
          <w:rFonts w:ascii="Arial" w:hAnsi="Arial" w:cs="Arial"/>
          <w:sz w:val="24"/>
          <w:szCs w:val="24"/>
        </w:rPr>
        <w:t xml:space="preserve">. Контрольный орган ежегодно осуществляет подготовку доклада о муниципальном </w:t>
      </w:r>
      <w:r w:rsidR="009B2EEF">
        <w:rPr>
          <w:rFonts w:ascii="Arial" w:hAnsi="Arial" w:cs="Arial"/>
          <w:sz w:val="24"/>
          <w:szCs w:val="24"/>
        </w:rPr>
        <w:t xml:space="preserve">земельном </w:t>
      </w:r>
      <w:r w:rsidR="009B2EEF" w:rsidRPr="008A0AEA">
        <w:rPr>
          <w:rFonts w:ascii="Arial" w:hAnsi="Arial" w:cs="Arial"/>
          <w:sz w:val="24"/>
          <w:szCs w:val="24"/>
        </w:rPr>
        <w:t xml:space="preserve">контроле с учетом требований, установленных Законом № 248-ФЗ. </w:t>
      </w:r>
    </w:p>
    <w:p w:rsidR="009B2EEF" w:rsidRDefault="009B2EEF" w:rsidP="009B2EEF">
      <w:pPr>
        <w:pStyle w:val="a5"/>
        <w:spacing w:after="0" w:line="240" w:lineRule="auto"/>
        <w:ind w:left="0" w:firstLine="709"/>
        <w:jc w:val="both"/>
        <w:rPr>
          <w:rFonts w:ascii="Arial" w:hAnsi="Arial" w:cs="Arial"/>
          <w:sz w:val="24"/>
          <w:szCs w:val="24"/>
        </w:rPr>
      </w:pPr>
      <w:r w:rsidRPr="008A0AEA">
        <w:rPr>
          <w:rFonts w:ascii="Arial" w:hAnsi="Arial" w:cs="Arial"/>
          <w:sz w:val="24"/>
          <w:szCs w:val="24"/>
        </w:rPr>
        <w:t>Организация подготовки доклада возлагается на орган Администрации, уполномоченный на осуществление муниципального</w:t>
      </w:r>
      <w:r>
        <w:rPr>
          <w:rFonts w:ascii="Arial" w:hAnsi="Arial" w:cs="Arial"/>
          <w:sz w:val="24"/>
          <w:szCs w:val="24"/>
        </w:rPr>
        <w:t xml:space="preserve"> земельного</w:t>
      </w:r>
      <w:r w:rsidRPr="008A0AEA">
        <w:rPr>
          <w:rFonts w:ascii="Arial" w:hAnsi="Arial" w:cs="Arial"/>
          <w:sz w:val="24"/>
          <w:szCs w:val="24"/>
        </w:rPr>
        <w:t xml:space="preserve"> контроля.</w:t>
      </w:r>
    </w:p>
    <w:p w:rsidR="009B2EEF" w:rsidRDefault="009B2EEF" w:rsidP="006647D4">
      <w:pPr>
        <w:suppressAutoHyphens w:val="0"/>
        <w:autoSpaceDE w:val="0"/>
        <w:autoSpaceDN w:val="0"/>
        <w:adjustRightInd w:val="0"/>
        <w:spacing w:after="0" w:line="240" w:lineRule="auto"/>
        <w:ind w:firstLine="540"/>
        <w:jc w:val="center"/>
        <w:rPr>
          <w:rFonts w:ascii="Arial" w:hAnsi="Arial" w:cs="Arial"/>
          <w:sz w:val="24"/>
          <w:szCs w:val="24"/>
        </w:rPr>
      </w:pPr>
    </w:p>
    <w:p w:rsidR="002F664F" w:rsidRDefault="002F664F" w:rsidP="002F664F">
      <w:pPr>
        <w:pStyle w:val="a5"/>
        <w:spacing w:after="0" w:line="240" w:lineRule="auto"/>
        <w:ind w:left="0" w:firstLine="709"/>
        <w:jc w:val="center"/>
        <w:rPr>
          <w:rFonts w:ascii="Arial" w:hAnsi="Arial" w:cs="Arial"/>
          <w:b/>
          <w:sz w:val="24"/>
          <w:szCs w:val="24"/>
        </w:rPr>
      </w:pPr>
      <w:r>
        <w:rPr>
          <w:rFonts w:ascii="Arial" w:hAnsi="Arial" w:cs="Arial"/>
          <w:b/>
          <w:sz w:val="24"/>
          <w:szCs w:val="24"/>
          <w:lang w:val="en-US"/>
        </w:rPr>
        <w:t>I</w:t>
      </w:r>
      <w:r>
        <w:rPr>
          <w:rFonts w:ascii="Arial" w:hAnsi="Arial" w:cs="Arial"/>
          <w:b/>
          <w:sz w:val="24"/>
          <w:szCs w:val="24"/>
        </w:rPr>
        <w:t>Х</w:t>
      </w:r>
      <w:r w:rsidRPr="008A0AEA">
        <w:rPr>
          <w:rFonts w:ascii="Arial" w:hAnsi="Arial" w:cs="Arial"/>
          <w:b/>
          <w:sz w:val="24"/>
          <w:szCs w:val="24"/>
        </w:rPr>
        <w:t>. ПРОВЕРОЧНЫЕ ЛИСТЫ</w:t>
      </w:r>
    </w:p>
    <w:p w:rsidR="002F664F" w:rsidRPr="008A0AEA" w:rsidRDefault="002F664F" w:rsidP="002F664F">
      <w:pPr>
        <w:pStyle w:val="a5"/>
        <w:spacing w:after="0" w:line="240" w:lineRule="auto"/>
        <w:ind w:left="0" w:firstLine="709"/>
        <w:jc w:val="center"/>
        <w:rPr>
          <w:rFonts w:ascii="Arial" w:hAnsi="Arial" w:cs="Arial"/>
          <w:b/>
          <w:sz w:val="24"/>
          <w:szCs w:val="24"/>
        </w:rPr>
      </w:pPr>
    </w:p>
    <w:p w:rsidR="002F664F" w:rsidRDefault="00621C9B" w:rsidP="002F664F">
      <w:pPr>
        <w:pStyle w:val="a5"/>
        <w:spacing w:after="0" w:line="240" w:lineRule="auto"/>
        <w:ind w:left="0" w:firstLine="709"/>
        <w:jc w:val="both"/>
        <w:rPr>
          <w:rFonts w:ascii="Arial" w:hAnsi="Arial" w:cs="Arial"/>
          <w:sz w:val="24"/>
          <w:szCs w:val="24"/>
        </w:rPr>
      </w:pPr>
      <w:r>
        <w:rPr>
          <w:rFonts w:ascii="Arial" w:hAnsi="Arial" w:cs="Arial"/>
          <w:sz w:val="24"/>
          <w:szCs w:val="24"/>
        </w:rPr>
        <w:t>120</w:t>
      </w:r>
      <w:r w:rsidR="002F664F" w:rsidRPr="008A0AEA">
        <w:rPr>
          <w:rFonts w:ascii="Arial" w:hAnsi="Arial" w:cs="Arial"/>
          <w:sz w:val="24"/>
          <w:szCs w:val="24"/>
        </w:rPr>
        <w:t xml:space="preserve">. В целях </w:t>
      </w:r>
      <w:r w:rsidR="002F664F">
        <w:rPr>
          <w:rFonts w:ascii="Arial" w:hAnsi="Arial" w:cs="Arial"/>
          <w:sz w:val="24"/>
          <w:szCs w:val="24"/>
        </w:rPr>
        <w:t>снижения</w:t>
      </w:r>
      <w:r w:rsidR="002F664F" w:rsidRPr="008A0AEA">
        <w:rPr>
          <w:rFonts w:ascii="Arial" w:hAnsi="Arial" w:cs="Arial"/>
          <w:sz w:val="24"/>
          <w:szCs w:val="24"/>
        </w:rPr>
        <w:t xml:space="preserve"> рисков причинения вреда (ущерба) на объектах контроля и оптимизации проведения контрольных мероприятий контрольный орган формирует и утверждает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w:t>
      </w:r>
    </w:p>
    <w:p w:rsidR="002F664F" w:rsidRDefault="00621C9B" w:rsidP="002F664F">
      <w:pPr>
        <w:pStyle w:val="a5"/>
        <w:spacing w:after="0" w:line="240" w:lineRule="auto"/>
        <w:ind w:left="0" w:firstLine="709"/>
        <w:jc w:val="both"/>
        <w:rPr>
          <w:rFonts w:ascii="Arial" w:hAnsi="Arial" w:cs="Arial"/>
          <w:sz w:val="24"/>
          <w:szCs w:val="24"/>
        </w:rPr>
      </w:pPr>
      <w:r>
        <w:rPr>
          <w:rFonts w:ascii="Arial" w:hAnsi="Arial" w:cs="Arial"/>
          <w:sz w:val="24"/>
          <w:szCs w:val="24"/>
        </w:rPr>
        <w:t>121</w:t>
      </w:r>
      <w:r w:rsidR="002F664F" w:rsidRPr="008A0AEA">
        <w:rPr>
          <w:rFonts w:ascii="Arial" w:hAnsi="Arial" w:cs="Arial"/>
          <w:sz w:val="24"/>
          <w:szCs w:val="24"/>
        </w:rPr>
        <w:t xml:space="preserve">. Проверочные листы подлежат обязательному применению при </w:t>
      </w:r>
      <w:r w:rsidR="002F664F">
        <w:rPr>
          <w:rFonts w:ascii="Arial" w:hAnsi="Arial" w:cs="Arial"/>
          <w:sz w:val="24"/>
          <w:szCs w:val="24"/>
        </w:rPr>
        <w:t>проведении плановых выездных проверок и плановых инспекционных визитов</w:t>
      </w:r>
      <w:r w:rsidR="002F664F" w:rsidRPr="008A0AEA">
        <w:rPr>
          <w:rFonts w:ascii="Arial" w:hAnsi="Arial" w:cs="Arial"/>
          <w:sz w:val="24"/>
          <w:szCs w:val="24"/>
        </w:rPr>
        <w:t xml:space="preserve">: </w:t>
      </w:r>
    </w:p>
    <w:p w:rsidR="002F664F" w:rsidRDefault="002F664F" w:rsidP="002F664F">
      <w:pPr>
        <w:pStyle w:val="a5"/>
        <w:spacing w:after="0" w:line="240" w:lineRule="auto"/>
        <w:ind w:left="0" w:firstLine="709"/>
        <w:jc w:val="both"/>
        <w:rPr>
          <w:rFonts w:ascii="Arial" w:hAnsi="Arial" w:cs="Arial"/>
          <w:sz w:val="24"/>
          <w:szCs w:val="24"/>
        </w:rPr>
      </w:pPr>
      <w:r w:rsidRPr="008A0AEA">
        <w:rPr>
          <w:rFonts w:ascii="Arial" w:hAnsi="Arial" w:cs="Arial"/>
          <w:sz w:val="24"/>
          <w:szCs w:val="24"/>
        </w:rPr>
        <w:t xml:space="preserve">а) рейдовый осмотр; </w:t>
      </w:r>
    </w:p>
    <w:p w:rsidR="002F664F" w:rsidRDefault="002F664F" w:rsidP="002F664F">
      <w:pPr>
        <w:pStyle w:val="a5"/>
        <w:spacing w:after="0" w:line="240" w:lineRule="auto"/>
        <w:ind w:left="0" w:firstLine="709"/>
        <w:jc w:val="both"/>
        <w:rPr>
          <w:rFonts w:ascii="Arial" w:hAnsi="Arial" w:cs="Arial"/>
          <w:sz w:val="24"/>
          <w:szCs w:val="24"/>
        </w:rPr>
      </w:pPr>
      <w:r w:rsidRPr="008A0AEA">
        <w:rPr>
          <w:rFonts w:ascii="Arial" w:hAnsi="Arial" w:cs="Arial"/>
          <w:sz w:val="24"/>
          <w:szCs w:val="24"/>
        </w:rPr>
        <w:t xml:space="preserve">б) выездная проверка. </w:t>
      </w:r>
    </w:p>
    <w:p w:rsidR="002F664F" w:rsidRDefault="00621C9B" w:rsidP="002F664F">
      <w:pPr>
        <w:pStyle w:val="a5"/>
        <w:spacing w:after="0" w:line="240" w:lineRule="auto"/>
        <w:ind w:left="0" w:firstLine="709"/>
        <w:jc w:val="both"/>
        <w:rPr>
          <w:rFonts w:ascii="Arial" w:hAnsi="Arial" w:cs="Arial"/>
          <w:sz w:val="24"/>
          <w:szCs w:val="24"/>
        </w:rPr>
      </w:pPr>
      <w:r>
        <w:rPr>
          <w:rFonts w:ascii="Arial" w:hAnsi="Arial" w:cs="Arial"/>
          <w:sz w:val="24"/>
          <w:szCs w:val="24"/>
        </w:rPr>
        <w:t>122</w:t>
      </w:r>
      <w:r w:rsidR="002F664F" w:rsidRPr="008A0AEA">
        <w:rPr>
          <w:rFonts w:ascii="Arial" w:hAnsi="Arial" w:cs="Arial"/>
          <w:sz w:val="24"/>
          <w:szCs w:val="24"/>
        </w:rPr>
        <w:t>. Администрация вправе применять проверочные листы при проведении иных плановых контрольных мероприятий, внеплановых контрольных мероприятий:</w:t>
      </w:r>
    </w:p>
    <w:p w:rsidR="002F664F" w:rsidRDefault="002F664F" w:rsidP="002F664F">
      <w:pPr>
        <w:pStyle w:val="a5"/>
        <w:spacing w:after="0" w:line="240" w:lineRule="auto"/>
        <w:ind w:left="0" w:firstLine="709"/>
        <w:jc w:val="both"/>
        <w:rPr>
          <w:rFonts w:ascii="Arial" w:hAnsi="Arial" w:cs="Arial"/>
          <w:sz w:val="24"/>
          <w:szCs w:val="24"/>
        </w:rPr>
      </w:pPr>
      <w:r w:rsidRPr="008A0AEA">
        <w:rPr>
          <w:rFonts w:ascii="Arial" w:hAnsi="Arial" w:cs="Arial"/>
          <w:sz w:val="24"/>
          <w:szCs w:val="24"/>
        </w:rPr>
        <w:lastRenderedPageBreak/>
        <w:t xml:space="preserve">а) инспекционный визит; </w:t>
      </w:r>
    </w:p>
    <w:p w:rsidR="002F664F" w:rsidRDefault="002F664F" w:rsidP="002F664F">
      <w:pPr>
        <w:pStyle w:val="a5"/>
        <w:spacing w:after="0" w:line="240" w:lineRule="auto"/>
        <w:ind w:left="0" w:firstLine="709"/>
        <w:jc w:val="both"/>
        <w:rPr>
          <w:rFonts w:ascii="Arial" w:hAnsi="Arial" w:cs="Arial"/>
          <w:sz w:val="24"/>
          <w:szCs w:val="24"/>
        </w:rPr>
      </w:pPr>
      <w:r>
        <w:rPr>
          <w:rFonts w:ascii="Arial" w:hAnsi="Arial" w:cs="Arial"/>
          <w:sz w:val="24"/>
          <w:szCs w:val="24"/>
        </w:rPr>
        <w:t>б</w:t>
      </w:r>
      <w:r w:rsidRPr="008A0AEA">
        <w:rPr>
          <w:rFonts w:ascii="Arial" w:hAnsi="Arial" w:cs="Arial"/>
          <w:sz w:val="24"/>
          <w:szCs w:val="24"/>
        </w:rPr>
        <w:t xml:space="preserve">) документарная проверка; </w:t>
      </w:r>
    </w:p>
    <w:p w:rsidR="002F664F" w:rsidRDefault="002F664F" w:rsidP="002F664F">
      <w:pPr>
        <w:pStyle w:val="a5"/>
        <w:spacing w:after="0" w:line="240" w:lineRule="auto"/>
        <w:ind w:left="0" w:firstLine="709"/>
        <w:jc w:val="both"/>
        <w:rPr>
          <w:rFonts w:ascii="Arial" w:hAnsi="Arial" w:cs="Arial"/>
          <w:sz w:val="24"/>
          <w:szCs w:val="24"/>
        </w:rPr>
      </w:pPr>
      <w:r>
        <w:rPr>
          <w:rFonts w:ascii="Arial" w:hAnsi="Arial" w:cs="Arial"/>
          <w:sz w:val="24"/>
          <w:szCs w:val="24"/>
        </w:rPr>
        <w:t>в</w:t>
      </w:r>
      <w:r w:rsidRPr="008A0AEA">
        <w:rPr>
          <w:rFonts w:ascii="Arial" w:hAnsi="Arial" w:cs="Arial"/>
          <w:sz w:val="24"/>
          <w:szCs w:val="24"/>
        </w:rPr>
        <w:t xml:space="preserve">) выездная проверка; </w:t>
      </w:r>
    </w:p>
    <w:p w:rsidR="002F664F" w:rsidRDefault="002F664F" w:rsidP="002F664F">
      <w:pPr>
        <w:pStyle w:val="a5"/>
        <w:spacing w:after="0" w:line="240" w:lineRule="auto"/>
        <w:ind w:left="0" w:firstLine="709"/>
        <w:jc w:val="both"/>
        <w:rPr>
          <w:rFonts w:ascii="Arial" w:hAnsi="Arial" w:cs="Arial"/>
          <w:sz w:val="24"/>
          <w:szCs w:val="24"/>
        </w:rPr>
      </w:pPr>
      <w:r>
        <w:rPr>
          <w:rFonts w:ascii="Arial" w:hAnsi="Arial" w:cs="Arial"/>
          <w:sz w:val="24"/>
          <w:szCs w:val="24"/>
        </w:rPr>
        <w:t>г</w:t>
      </w:r>
      <w:r w:rsidRPr="008A0AEA">
        <w:rPr>
          <w:rFonts w:ascii="Arial" w:hAnsi="Arial" w:cs="Arial"/>
          <w:sz w:val="24"/>
          <w:szCs w:val="24"/>
        </w:rPr>
        <w:t xml:space="preserve">) наблюдение за соблюдением обязательных требований. </w:t>
      </w:r>
    </w:p>
    <w:p w:rsidR="002F664F" w:rsidRDefault="00621C9B" w:rsidP="002F664F">
      <w:pPr>
        <w:pStyle w:val="a5"/>
        <w:spacing w:after="0" w:line="240" w:lineRule="auto"/>
        <w:ind w:left="0" w:firstLine="709"/>
        <w:jc w:val="both"/>
        <w:rPr>
          <w:rFonts w:ascii="Arial" w:hAnsi="Arial" w:cs="Arial"/>
          <w:sz w:val="24"/>
          <w:szCs w:val="24"/>
        </w:rPr>
      </w:pPr>
      <w:r>
        <w:rPr>
          <w:rFonts w:ascii="Arial" w:hAnsi="Arial" w:cs="Arial"/>
          <w:sz w:val="24"/>
          <w:szCs w:val="24"/>
        </w:rPr>
        <w:t>123</w:t>
      </w:r>
      <w:r w:rsidR="002F664F" w:rsidRPr="008A0AEA">
        <w:rPr>
          <w:rFonts w:ascii="Arial" w:hAnsi="Arial" w:cs="Arial"/>
          <w:sz w:val="24"/>
          <w:szCs w:val="24"/>
        </w:rPr>
        <w:t xml:space="preserve">. Проверочные листы не применяются при проведении контрольных мероприятий, основанием для проведения которых является истечение срока исполнения решения контрольного органа об устранении выявленного нарушения обязательных требований, а также контрольных мероприятий на основании программы проверок. </w:t>
      </w:r>
    </w:p>
    <w:p w:rsidR="002F664F" w:rsidRDefault="00621C9B" w:rsidP="002F664F">
      <w:pPr>
        <w:pStyle w:val="a5"/>
        <w:spacing w:after="0" w:line="240" w:lineRule="auto"/>
        <w:ind w:left="0" w:firstLine="709"/>
        <w:jc w:val="both"/>
        <w:rPr>
          <w:rFonts w:ascii="Arial" w:hAnsi="Arial" w:cs="Arial"/>
          <w:sz w:val="24"/>
          <w:szCs w:val="24"/>
        </w:rPr>
      </w:pPr>
      <w:r>
        <w:rPr>
          <w:rFonts w:ascii="Arial" w:hAnsi="Arial" w:cs="Arial"/>
          <w:sz w:val="24"/>
          <w:szCs w:val="24"/>
        </w:rPr>
        <w:t>124</w:t>
      </w:r>
      <w:r w:rsidR="002F664F" w:rsidRPr="008A0AEA">
        <w:rPr>
          <w:rFonts w:ascii="Arial" w:hAnsi="Arial" w:cs="Arial"/>
          <w:sz w:val="24"/>
          <w:szCs w:val="24"/>
        </w:rPr>
        <w:t xml:space="preserve">. Проверочные листы утверждаются Постановлением Администрации </w:t>
      </w:r>
      <w:r w:rsidR="002F664F">
        <w:rPr>
          <w:rFonts w:ascii="Arial" w:hAnsi="Arial" w:cs="Arial"/>
          <w:sz w:val="24"/>
          <w:szCs w:val="24"/>
        </w:rPr>
        <w:t>муниципального</w:t>
      </w:r>
      <w:r w:rsidR="002F664F" w:rsidRPr="008A0AEA">
        <w:rPr>
          <w:rFonts w:ascii="Arial" w:hAnsi="Arial" w:cs="Arial"/>
          <w:sz w:val="24"/>
          <w:szCs w:val="24"/>
        </w:rPr>
        <w:t xml:space="preserve"> округа Ревда в соответствии с требованиями Постановления Правительства Российской Федерации от 27.10.2021 </w:t>
      </w:r>
      <w:r w:rsidR="002F664F">
        <w:rPr>
          <w:rFonts w:ascii="Arial" w:hAnsi="Arial" w:cs="Arial"/>
          <w:sz w:val="24"/>
          <w:szCs w:val="24"/>
        </w:rPr>
        <w:t>№</w:t>
      </w:r>
      <w:r w:rsidR="002F664F" w:rsidRPr="008A0AEA">
        <w:rPr>
          <w:rFonts w:ascii="Arial" w:hAnsi="Arial" w:cs="Arial"/>
          <w:sz w:val="24"/>
          <w:szCs w:val="24"/>
        </w:rPr>
        <w:t xml:space="preserve"> 1844. </w:t>
      </w:r>
    </w:p>
    <w:p w:rsidR="002F664F" w:rsidRDefault="00621C9B" w:rsidP="002F664F">
      <w:pPr>
        <w:pStyle w:val="a5"/>
        <w:spacing w:after="0" w:line="240" w:lineRule="auto"/>
        <w:ind w:left="0" w:firstLine="709"/>
        <w:jc w:val="both"/>
        <w:rPr>
          <w:rFonts w:ascii="Arial" w:hAnsi="Arial" w:cs="Arial"/>
          <w:sz w:val="24"/>
          <w:szCs w:val="24"/>
        </w:rPr>
      </w:pPr>
      <w:r>
        <w:rPr>
          <w:rFonts w:ascii="Arial" w:hAnsi="Arial" w:cs="Arial"/>
          <w:sz w:val="24"/>
          <w:szCs w:val="24"/>
        </w:rPr>
        <w:t>125</w:t>
      </w:r>
      <w:r w:rsidR="002F664F" w:rsidRPr="008A0AEA">
        <w:rPr>
          <w:rFonts w:ascii="Arial" w:hAnsi="Arial" w:cs="Arial"/>
          <w:sz w:val="24"/>
          <w:szCs w:val="24"/>
        </w:rPr>
        <w:t>. Формы проверочных листов после дня их официального опубликования подлежат размещению на официальном сайте Администрации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(самообследования).</w:t>
      </w: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2F664F">
      <w:pPr>
        <w:pStyle w:val="a5"/>
        <w:spacing w:after="0" w:line="240" w:lineRule="auto"/>
        <w:ind w:left="0" w:firstLine="709"/>
        <w:jc w:val="both"/>
        <w:rPr>
          <w:rFonts w:ascii="Arial" w:hAnsi="Arial" w:cs="Arial"/>
          <w:sz w:val="24"/>
          <w:szCs w:val="24"/>
        </w:rPr>
      </w:pPr>
    </w:p>
    <w:p w:rsidR="00621C9B" w:rsidRDefault="00621C9B" w:rsidP="000E54C9">
      <w:pPr>
        <w:spacing w:after="0" w:line="240" w:lineRule="auto"/>
        <w:jc w:val="both"/>
        <w:rPr>
          <w:rFonts w:ascii="Arial" w:hAnsi="Arial" w:cs="Arial"/>
          <w:sz w:val="24"/>
          <w:szCs w:val="24"/>
        </w:rPr>
      </w:pPr>
    </w:p>
    <w:p w:rsidR="000E54C9" w:rsidRPr="000E54C9" w:rsidRDefault="000E54C9" w:rsidP="000E54C9">
      <w:pPr>
        <w:spacing w:after="0" w:line="240" w:lineRule="auto"/>
        <w:jc w:val="both"/>
        <w:rPr>
          <w:rFonts w:ascii="Arial" w:hAnsi="Arial" w:cs="Arial"/>
          <w:sz w:val="24"/>
          <w:szCs w:val="24"/>
        </w:rPr>
      </w:pP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lastRenderedPageBreak/>
        <w:t>Приложение №1</w:t>
      </w: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t xml:space="preserve">к Положению о муниципальном земельном </w:t>
      </w: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t xml:space="preserve">контроле на территории </w:t>
      </w: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t>муниципального округа Ревда</w:t>
      </w:r>
    </w:p>
    <w:p w:rsidR="00621C9B" w:rsidRDefault="00621C9B" w:rsidP="00621C9B">
      <w:pPr>
        <w:spacing w:after="1" w:line="220" w:lineRule="auto"/>
        <w:rPr>
          <w:rFonts w:ascii="Liberation Serif" w:hAnsi="Liberation Serif" w:cs="Liberation Serif"/>
          <w:sz w:val="28"/>
          <w:szCs w:val="28"/>
        </w:rPr>
      </w:pPr>
    </w:p>
    <w:p w:rsidR="00621C9B" w:rsidRPr="000E54C9" w:rsidRDefault="00621C9B" w:rsidP="00621C9B">
      <w:pPr>
        <w:spacing w:after="1" w:line="220" w:lineRule="auto"/>
        <w:jc w:val="center"/>
        <w:rPr>
          <w:rFonts w:ascii="Arial" w:hAnsi="Arial" w:cs="Arial"/>
          <w:b/>
          <w:sz w:val="24"/>
          <w:szCs w:val="24"/>
        </w:rPr>
      </w:pPr>
      <w:r w:rsidRPr="000E54C9">
        <w:rPr>
          <w:rFonts w:ascii="Arial" w:hAnsi="Arial" w:cs="Arial"/>
          <w:b/>
          <w:sz w:val="24"/>
          <w:szCs w:val="24"/>
        </w:rPr>
        <w:t xml:space="preserve">КЛЮЧЕВЫЕ ПОКАЗАТЕЛИ МУНИЦИПАЛЬНОГО ЗЕМЕЛЬНОГО КОНТРОЛЯ НА ТЕРРИТОРИИ МУНИЦИПАЛЬНОГО ОКРУГА РЕВДА И ИХ ЦЕЛЕВЫЕ ЗНАЧЕНИЯ, </w:t>
      </w:r>
    </w:p>
    <w:p w:rsidR="00621C9B" w:rsidRPr="000E54C9" w:rsidRDefault="00621C9B" w:rsidP="00621C9B">
      <w:pPr>
        <w:spacing w:after="1" w:line="220" w:lineRule="auto"/>
        <w:jc w:val="center"/>
        <w:rPr>
          <w:rFonts w:ascii="Arial" w:hAnsi="Arial" w:cs="Arial"/>
          <w:b/>
          <w:sz w:val="24"/>
          <w:szCs w:val="24"/>
        </w:rPr>
      </w:pPr>
      <w:r w:rsidRPr="000E54C9">
        <w:rPr>
          <w:rFonts w:ascii="Arial" w:hAnsi="Arial" w:cs="Arial"/>
          <w:b/>
          <w:sz w:val="24"/>
          <w:szCs w:val="24"/>
        </w:rPr>
        <w:t>ИНДИКАТИВНЫЕ ПОКАЗАТЕЛИ МУНИЦИПАЛЬНОГО ЗЕМЕЛЬНОГО КОНТРОЛЯ НА ТЕРРИТОРИИ МУНИЦИПАЛЬНОГО ОКРУГА РЕВДА</w:t>
      </w:r>
    </w:p>
    <w:p w:rsidR="00621C9B" w:rsidRDefault="00621C9B" w:rsidP="00621C9B">
      <w:pPr>
        <w:spacing w:after="1" w:line="220" w:lineRule="auto"/>
        <w:jc w:val="center"/>
        <w:rPr>
          <w:rFonts w:ascii="Liberation Serif" w:hAnsi="Liberation Serif" w:cs="Liberation Serif"/>
          <w:sz w:val="28"/>
          <w:szCs w:val="28"/>
        </w:rPr>
      </w:pPr>
    </w:p>
    <w:p w:rsidR="00621C9B" w:rsidRDefault="00621C9B" w:rsidP="00621C9B">
      <w:pPr>
        <w:pStyle w:val="ConsPlusTitle"/>
        <w:ind w:firstLine="540"/>
        <w:jc w:val="both"/>
        <w:outlineLvl w:val="0"/>
        <w:rPr>
          <w:rFonts w:ascii="Arial" w:hAnsi="Arial" w:cs="Arial"/>
          <w:sz w:val="24"/>
          <w:szCs w:val="24"/>
        </w:rPr>
      </w:pPr>
      <w:r w:rsidRPr="000E54C9">
        <w:rPr>
          <w:rFonts w:ascii="Arial" w:hAnsi="Arial" w:cs="Arial"/>
          <w:sz w:val="24"/>
          <w:szCs w:val="24"/>
        </w:rPr>
        <w:t>1. Ключевые показатели в сфере муниципального земельного контроля в муниципальном округе Ревда и их целевые значения:</w:t>
      </w:r>
    </w:p>
    <w:p w:rsidR="000E54C9" w:rsidRPr="000E54C9" w:rsidRDefault="000E54C9" w:rsidP="00621C9B">
      <w:pPr>
        <w:pStyle w:val="ConsPlusTitle"/>
        <w:ind w:firstLine="540"/>
        <w:jc w:val="both"/>
        <w:outlineLvl w:val="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00"/>
        <w:gridCol w:w="1871"/>
      </w:tblGrid>
      <w:tr w:rsidR="00621C9B" w:rsidRPr="000E54C9" w:rsidTr="00983C03">
        <w:tc>
          <w:tcPr>
            <w:tcW w:w="7200"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Ключевые показатели</w:t>
            </w:r>
          </w:p>
        </w:tc>
        <w:tc>
          <w:tcPr>
            <w:tcW w:w="1871"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Целевые значения (%)</w:t>
            </w:r>
          </w:p>
        </w:tc>
      </w:tr>
      <w:tr w:rsidR="00621C9B" w:rsidRPr="000E54C9" w:rsidTr="00983C03">
        <w:tc>
          <w:tcPr>
            <w:tcW w:w="7200"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Доля устраненных нарушений обязательных требований от числа выявленных нарушений обязательных требований</w:t>
            </w:r>
          </w:p>
        </w:tc>
        <w:tc>
          <w:tcPr>
            <w:tcW w:w="1871"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70 - 80</w:t>
            </w:r>
          </w:p>
        </w:tc>
      </w:tr>
      <w:tr w:rsidR="00621C9B" w:rsidRPr="000E54C9" w:rsidTr="00983C03">
        <w:tc>
          <w:tcPr>
            <w:tcW w:w="7200"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Доля нарушений, выявленных при проведении контрольных мероприятий и устраненных до их завершения при методической поддержке проверяющего инспектора</w:t>
            </w:r>
          </w:p>
        </w:tc>
        <w:tc>
          <w:tcPr>
            <w:tcW w:w="1871"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0</w:t>
            </w:r>
          </w:p>
        </w:tc>
      </w:tr>
      <w:tr w:rsidR="00621C9B" w:rsidRPr="000E54C9" w:rsidTr="00983C03">
        <w:tc>
          <w:tcPr>
            <w:tcW w:w="7200"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поступивших жалоб</w:t>
            </w:r>
          </w:p>
        </w:tc>
        <w:tc>
          <w:tcPr>
            <w:tcW w:w="1871" w:type="dxa"/>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0</w:t>
            </w:r>
          </w:p>
        </w:tc>
      </w:tr>
      <w:tr w:rsidR="00621C9B" w:rsidRPr="000E54C9" w:rsidTr="00983C03">
        <w:tblPrEx>
          <w:tblBorders>
            <w:insideH w:val="nil"/>
          </w:tblBorders>
        </w:tblPrEx>
        <w:tc>
          <w:tcPr>
            <w:tcW w:w="7200" w:type="dxa"/>
            <w:tcBorders>
              <w:bottom w:val="nil"/>
            </w:tcBorders>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1871" w:type="dxa"/>
            <w:tcBorders>
              <w:bottom w:val="nil"/>
            </w:tcBorders>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0</w:t>
            </w:r>
          </w:p>
        </w:tc>
      </w:tr>
      <w:tr w:rsidR="00621C9B" w:rsidRPr="000E54C9" w:rsidTr="00983C03">
        <w:tblPrEx>
          <w:tblBorders>
            <w:insideH w:val="nil"/>
          </w:tblBorders>
        </w:tblPrEx>
        <w:tc>
          <w:tcPr>
            <w:tcW w:w="7200" w:type="dxa"/>
            <w:tcBorders>
              <w:top w:val="nil"/>
            </w:tcBorders>
          </w:tcPr>
          <w:p w:rsidR="00621C9B" w:rsidRPr="000E54C9" w:rsidRDefault="00621C9B" w:rsidP="00983C03">
            <w:pPr>
              <w:pStyle w:val="ConsPlusNormal"/>
              <w:rPr>
                <w:rFonts w:ascii="Arial" w:hAnsi="Arial" w:cs="Arial"/>
                <w:sz w:val="24"/>
                <w:szCs w:val="24"/>
              </w:rPr>
            </w:pPr>
            <w:r w:rsidRPr="000E54C9">
              <w:rPr>
                <w:rFonts w:ascii="Arial" w:hAnsi="Arial" w:cs="Arial"/>
                <w:sz w:val="24"/>
                <w:szCs w:val="24"/>
              </w:rPr>
              <w:t>Иные показатели, отражающие уровень минимизации вреда (ущерба) охраняемым законом ценностям, уровень устранения риска причинения вреда (ущерба) в сфере землепользования</w:t>
            </w:r>
          </w:p>
        </w:tc>
        <w:tc>
          <w:tcPr>
            <w:tcW w:w="1871" w:type="dxa"/>
            <w:tcBorders>
              <w:top w:val="nil"/>
            </w:tcBorders>
          </w:tcPr>
          <w:p w:rsidR="00621C9B" w:rsidRPr="000E54C9" w:rsidRDefault="00621C9B" w:rsidP="00983C03">
            <w:pPr>
              <w:pStyle w:val="ConsPlusNormal"/>
              <w:rPr>
                <w:rFonts w:ascii="Arial" w:hAnsi="Arial" w:cs="Arial"/>
                <w:sz w:val="24"/>
                <w:szCs w:val="24"/>
              </w:rPr>
            </w:pPr>
          </w:p>
        </w:tc>
      </w:tr>
    </w:tbl>
    <w:p w:rsidR="00621C9B" w:rsidRPr="000E54C9" w:rsidRDefault="00621C9B" w:rsidP="00621C9B">
      <w:pPr>
        <w:spacing w:after="1" w:line="220" w:lineRule="auto"/>
        <w:jc w:val="both"/>
        <w:rPr>
          <w:rFonts w:ascii="Arial" w:hAnsi="Arial" w:cs="Arial"/>
          <w:sz w:val="24"/>
          <w:szCs w:val="24"/>
        </w:rPr>
      </w:pPr>
    </w:p>
    <w:p w:rsidR="00621C9B" w:rsidRPr="000E54C9" w:rsidRDefault="00621C9B" w:rsidP="00621C9B">
      <w:pPr>
        <w:spacing w:after="1" w:line="220" w:lineRule="auto"/>
        <w:ind w:firstLine="720"/>
        <w:jc w:val="both"/>
        <w:rPr>
          <w:rFonts w:ascii="Arial" w:hAnsi="Arial" w:cs="Arial"/>
          <w:b/>
          <w:sz w:val="24"/>
          <w:szCs w:val="24"/>
        </w:rPr>
      </w:pPr>
      <w:r w:rsidRPr="000E54C9">
        <w:rPr>
          <w:rFonts w:ascii="Arial" w:hAnsi="Arial" w:cs="Arial"/>
          <w:b/>
          <w:sz w:val="24"/>
          <w:szCs w:val="24"/>
        </w:rPr>
        <w:t xml:space="preserve">2. Индикативные показатели муниципального земельного контроля на территории муниципального округа Ревда: </w:t>
      </w:r>
    </w:p>
    <w:p w:rsidR="00621C9B" w:rsidRPr="000E54C9" w:rsidRDefault="00621C9B" w:rsidP="00621C9B">
      <w:pPr>
        <w:spacing w:after="1" w:line="220" w:lineRule="auto"/>
        <w:ind w:firstLine="720"/>
        <w:jc w:val="both"/>
        <w:rPr>
          <w:rFonts w:ascii="Arial" w:hAnsi="Arial" w:cs="Arial"/>
          <w:sz w:val="24"/>
          <w:szCs w:val="24"/>
        </w:rPr>
      </w:pPr>
      <w:r w:rsidRPr="000E54C9">
        <w:rPr>
          <w:rFonts w:ascii="Arial" w:hAnsi="Arial" w:cs="Arial"/>
          <w:sz w:val="24"/>
          <w:szCs w:val="24"/>
        </w:rPr>
        <w:t xml:space="preserve">1) количество обращений граждан и организаций о нарушении обязательных требований, поступивших в контрольный орган; </w:t>
      </w:r>
    </w:p>
    <w:p w:rsidR="00621C9B" w:rsidRPr="000E54C9" w:rsidRDefault="00621C9B" w:rsidP="00621C9B">
      <w:pPr>
        <w:spacing w:after="1" w:line="220" w:lineRule="auto"/>
        <w:ind w:left="720"/>
        <w:jc w:val="both"/>
        <w:rPr>
          <w:rFonts w:ascii="Arial" w:hAnsi="Arial" w:cs="Arial"/>
          <w:sz w:val="24"/>
          <w:szCs w:val="24"/>
        </w:rPr>
      </w:pPr>
      <w:r w:rsidRPr="000E54C9">
        <w:rPr>
          <w:rFonts w:ascii="Arial" w:hAnsi="Arial" w:cs="Arial"/>
          <w:sz w:val="24"/>
          <w:szCs w:val="24"/>
        </w:rPr>
        <w:t xml:space="preserve">2) количество проведенных контрольным органом внеплановых контрольных мероприятий; 3) количество принятых органами прокуратуры решений о согласовании проведения </w:t>
      </w:r>
    </w:p>
    <w:p w:rsidR="00621C9B" w:rsidRPr="000E54C9" w:rsidRDefault="00621C9B" w:rsidP="00621C9B">
      <w:pPr>
        <w:spacing w:after="1" w:line="220" w:lineRule="auto"/>
        <w:ind w:left="720" w:hanging="720"/>
        <w:jc w:val="both"/>
        <w:rPr>
          <w:rFonts w:ascii="Arial" w:hAnsi="Arial" w:cs="Arial"/>
          <w:sz w:val="24"/>
          <w:szCs w:val="24"/>
        </w:rPr>
      </w:pPr>
      <w:r w:rsidRPr="000E54C9">
        <w:rPr>
          <w:rFonts w:ascii="Arial" w:hAnsi="Arial" w:cs="Arial"/>
          <w:sz w:val="24"/>
          <w:szCs w:val="24"/>
        </w:rPr>
        <w:t xml:space="preserve">контрольным органом внепланового контрольного мероприятия; </w:t>
      </w:r>
    </w:p>
    <w:p w:rsidR="00621C9B" w:rsidRPr="000E54C9" w:rsidRDefault="00621C9B" w:rsidP="00621C9B">
      <w:pPr>
        <w:spacing w:after="1" w:line="220" w:lineRule="auto"/>
        <w:ind w:left="720"/>
        <w:jc w:val="both"/>
        <w:rPr>
          <w:rFonts w:ascii="Arial" w:hAnsi="Arial" w:cs="Arial"/>
          <w:sz w:val="24"/>
          <w:szCs w:val="24"/>
        </w:rPr>
      </w:pPr>
      <w:r w:rsidRPr="000E54C9">
        <w:rPr>
          <w:rFonts w:ascii="Arial" w:hAnsi="Arial" w:cs="Arial"/>
          <w:sz w:val="24"/>
          <w:szCs w:val="24"/>
        </w:rPr>
        <w:t xml:space="preserve">4) количество выявленных контрольным органом нарушений обязательных требований; </w:t>
      </w:r>
    </w:p>
    <w:p w:rsidR="00621C9B" w:rsidRPr="000E54C9" w:rsidRDefault="00621C9B" w:rsidP="00621C9B">
      <w:pPr>
        <w:spacing w:after="1" w:line="220" w:lineRule="auto"/>
        <w:ind w:left="720"/>
        <w:jc w:val="both"/>
        <w:rPr>
          <w:rFonts w:ascii="Arial" w:hAnsi="Arial" w:cs="Arial"/>
          <w:sz w:val="24"/>
          <w:szCs w:val="24"/>
        </w:rPr>
      </w:pPr>
      <w:r w:rsidRPr="000E54C9">
        <w:rPr>
          <w:rFonts w:ascii="Arial" w:hAnsi="Arial" w:cs="Arial"/>
          <w:sz w:val="24"/>
          <w:szCs w:val="24"/>
        </w:rPr>
        <w:t xml:space="preserve">5) количество устраненных нарушений обязательных требований; </w:t>
      </w:r>
    </w:p>
    <w:p w:rsidR="00621C9B" w:rsidRPr="000E54C9" w:rsidRDefault="00621C9B" w:rsidP="00621C9B">
      <w:pPr>
        <w:spacing w:after="1" w:line="220" w:lineRule="auto"/>
        <w:ind w:left="720"/>
        <w:jc w:val="both"/>
        <w:rPr>
          <w:rFonts w:ascii="Arial" w:hAnsi="Arial" w:cs="Arial"/>
          <w:sz w:val="24"/>
          <w:szCs w:val="24"/>
        </w:rPr>
      </w:pPr>
      <w:r w:rsidRPr="000E54C9">
        <w:rPr>
          <w:rFonts w:ascii="Arial" w:hAnsi="Arial" w:cs="Arial"/>
          <w:sz w:val="24"/>
          <w:szCs w:val="24"/>
        </w:rPr>
        <w:t xml:space="preserve">6) количество поступивших возражений в отношении акта контрольного мероприятия; </w:t>
      </w:r>
    </w:p>
    <w:p w:rsidR="00621C9B" w:rsidRPr="000E54C9" w:rsidRDefault="00621C9B" w:rsidP="00621C9B">
      <w:pPr>
        <w:spacing w:after="1" w:line="220" w:lineRule="auto"/>
        <w:ind w:firstLine="720"/>
        <w:jc w:val="both"/>
        <w:rPr>
          <w:rFonts w:ascii="Arial" w:hAnsi="Arial" w:cs="Arial"/>
          <w:sz w:val="24"/>
          <w:szCs w:val="24"/>
        </w:rPr>
      </w:pPr>
      <w:r w:rsidRPr="000E54C9">
        <w:rPr>
          <w:rFonts w:ascii="Arial" w:hAnsi="Arial" w:cs="Arial"/>
          <w:sz w:val="24"/>
          <w:szCs w:val="24"/>
        </w:rPr>
        <w:t>7) количество выданных контрольным органом предписаний об устранении нарушений обязательных требований.</w:t>
      </w:r>
    </w:p>
    <w:p w:rsidR="00621C9B" w:rsidRDefault="00621C9B" w:rsidP="00621C9B">
      <w:pPr>
        <w:spacing w:after="1" w:line="220" w:lineRule="auto"/>
        <w:jc w:val="right"/>
        <w:rPr>
          <w:rFonts w:ascii="Liberation Serif" w:hAnsi="Liberation Serif" w:cs="Liberation Serif"/>
          <w:sz w:val="28"/>
          <w:szCs w:val="28"/>
        </w:rPr>
      </w:pPr>
    </w:p>
    <w:p w:rsidR="00621C9B" w:rsidRDefault="00621C9B" w:rsidP="00621C9B">
      <w:pPr>
        <w:spacing w:after="1" w:line="220" w:lineRule="auto"/>
        <w:jc w:val="right"/>
        <w:rPr>
          <w:rFonts w:ascii="Liberation Serif" w:hAnsi="Liberation Serif" w:cs="Liberation Serif"/>
          <w:sz w:val="28"/>
          <w:szCs w:val="28"/>
        </w:rPr>
      </w:pPr>
    </w:p>
    <w:p w:rsidR="00621C9B" w:rsidRDefault="00621C9B" w:rsidP="00621C9B">
      <w:pPr>
        <w:spacing w:after="1" w:line="220" w:lineRule="auto"/>
        <w:jc w:val="right"/>
        <w:rPr>
          <w:rFonts w:ascii="Liberation Serif" w:hAnsi="Liberation Serif" w:cs="Liberation Serif"/>
          <w:sz w:val="28"/>
          <w:szCs w:val="28"/>
        </w:rPr>
      </w:pPr>
    </w:p>
    <w:p w:rsidR="00621C9B" w:rsidRDefault="00621C9B" w:rsidP="00621C9B">
      <w:pPr>
        <w:spacing w:after="1" w:line="220" w:lineRule="auto"/>
        <w:jc w:val="right"/>
        <w:rPr>
          <w:rFonts w:ascii="Liberation Serif" w:hAnsi="Liberation Serif" w:cs="Liberation Serif"/>
          <w:sz w:val="28"/>
          <w:szCs w:val="28"/>
        </w:rPr>
      </w:pPr>
    </w:p>
    <w:p w:rsidR="00AF5223" w:rsidRDefault="00AF5223" w:rsidP="00621C9B">
      <w:pPr>
        <w:spacing w:after="1" w:line="220" w:lineRule="auto"/>
        <w:jc w:val="right"/>
        <w:rPr>
          <w:rFonts w:ascii="Liberation Serif" w:hAnsi="Liberation Serif" w:cs="Liberation Serif"/>
          <w:sz w:val="28"/>
          <w:szCs w:val="28"/>
        </w:rPr>
      </w:pPr>
    </w:p>
    <w:p w:rsidR="00AF5223" w:rsidRDefault="00AF5223" w:rsidP="00621C9B">
      <w:pPr>
        <w:spacing w:after="1" w:line="220" w:lineRule="auto"/>
        <w:jc w:val="right"/>
        <w:rPr>
          <w:rFonts w:ascii="Liberation Serif" w:hAnsi="Liberation Serif" w:cs="Liberation Serif"/>
          <w:sz w:val="28"/>
          <w:szCs w:val="28"/>
        </w:rPr>
      </w:pPr>
    </w:p>
    <w:p w:rsidR="00F52DD4" w:rsidRDefault="00F52DD4" w:rsidP="000E54C9">
      <w:pPr>
        <w:spacing w:after="1" w:line="220" w:lineRule="auto"/>
        <w:rPr>
          <w:rFonts w:ascii="Arial" w:hAnsi="Arial" w:cs="Arial"/>
        </w:rPr>
      </w:pP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lastRenderedPageBreak/>
        <w:t>Приложение №2</w:t>
      </w: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t xml:space="preserve">к Положению о муниципальном земельном </w:t>
      </w: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t xml:space="preserve">контроле на территории </w:t>
      </w:r>
    </w:p>
    <w:p w:rsidR="00621C9B" w:rsidRPr="00AF5223" w:rsidRDefault="00621C9B" w:rsidP="00621C9B">
      <w:pPr>
        <w:spacing w:after="1" w:line="220" w:lineRule="auto"/>
        <w:jc w:val="right"/>
        <w:rPr>
          <w:rFonts w:ascii="Arial" w:hAnsi="Arial" w:cs="Arial"/>
          <w:sz w:val="20"/>
          <w:szCs w:val="20"/>
        </w:rPr>
      </w:pPr>
      <w:r w:rsidRPr="00AF5223">
        <w:rPr>
          <w:rFonts w:ascii="Arial" w:hAnsi="Arial" w:cs="Arial"/>
          <w:sz w:val="20"/>
          <w:szCs w:val="20"/>
        </w:rPr>
        <w:t>муниципального округа Ревда</w:t>
      </w:r>
    </w:p>
    <w:p w:rsidR="00621C9B" w:rsidRDefault="00621C9B" w:rsidP="00621C9B">
      <w:pPr>
        <w:spacing w:after="1" w:line="220" w:lineRule="auto"/>
        <w:rPr>
          <w:rFonts w:ascii="Liberation Serif" w:hAnsi="Liberation Serif" w:cs="Liberation Serif"/>
          <w:sz w:val="28"/>
          <w:szCs w:val="28"/>
        </w:rPr>
      </w:pPr>
    </w:p>
    <w:p w:rsidR="000E54C9" w:rsidRDefault="000E54C9" w:rsidP="00621C9B">
      <w:pPr>
        <w:spacing w:after="1" w:line="220" w:lineRule="auto"/>
        <w:jc w:val="center"/>
        <w:rPr>
          <w:rFonts w:ascii="Arial" w:hAnsi="Arial" w:cs="Arial"/>
          <w:b/>
          <w:sz w:val="24"/>
          <w:szCs w:val="24"/>
        </w:rPr>
      </w:pPr>
    </w:p>
    <w:p w:rsidR="00621C9B" w:rsidRPr="000E54C9" w:rsidRDefault="00621C9B" w:rsidP="00621C9B">
      <w:pPr>
        <w:spacing w:after="1" w:line="220" w:lineRule="auto"/>
        <w:jc w:val="center"/>
        <w:rPr>
          <w:rFonts w:ascii="Arial" w:hAnsi="Arial" w:cs="Arial"/>
          <w:sz w:val="24"/>
          <w:szCs w:val="24"/>
        </w:rPr>
      </w:pPr>
      <w:r w:rsidRPr="000E54C9">
        <w:rPr>
          <w:rFonts w:ascii="Arial" w:hAnsi="Arial" w:cs="Arial"/>
          <w:b/>
          <w:sz w:val="24"/>
          <w:szCs w:val="24"/>
        </w:rPr>
        <w:t>ПЕРЕЧЕНЬ</w:t>
      </w:r>
    </w:p>
    <w:p w:rsidR="00621C9B" w:rsidRPr="000E54C9" w:rsidRDefault="00621C9B" w:rsidP="00621C9B">
      <w:pPr>
        <w:spacing w:after="1" w:line="220" w:lineRule="auto"/>
        <w:jc w:val="center"/>
        <w:rPr>
          <w:rFonts w:ascii="Arial" w:hAnsi="Arial" w:cs="Arial"/>
          <w:sz w:val="24"/>
          <w:szCs w:val="24"/>
        </w:rPr>
      </w:pPr>
      <w:r w:rsidRPr="000E54C9">
        <w:rPr>
          <w:rFonts w:ascii="Arial" w:hAnsi="Arial" w:cs="Arial"/>
          <w:b/>
          <w:sz w:val="24"/>
          <w:szCs w:val="24"/>
        </w:rPr>
        <w:t xml:space="preserve">ИНДИКАТОРОВ РИСКА НАРУШЕНИЯ ОБЯЗАТЕЛЬНЫХ ТРЕБОВАНИЙ В СФЕРЕ МУНИЦИПАЛЬНОГО ЗЕМЕЛЬНОГО КОНТРОЛЯ НА ТЕРРИТОРИИ МУНИЦИПАЛЬНОГО </w:t>
      </w:r>
      <w:r w:rsidRPr="000E54C9">
        <w:rPr>
          <w:rFonts w:ascii="Arial" w:hAnsi="Arial" w:cs="Arial"/>
          <w:b/>
          <w:sz w:val="24"/>
          <w:szCs w:val="24"/>
        </w:rPr>
        <w:br/>
        <w:t>ОКРУГА РЕВДА</w:t>
      </w:r>
    </w:p>
    <w:p w:rsidR="00621C9B" w:rsidRPr="003A1CE2" w:rsidRDefault="00621C9B" w:rsidP="00621C9B">
      <w:pPr>
        <w:spacing w:after="1" w:line="220" w:lineRule="auto"/>
        <w:jc w:val="both"/>
        <w:rPr>
          <w:rFonts w:ascii="Liberation Serif" w:hAnsi="Liberation Serif" w:cs="Liberation Serif"/>
          <w:sz w:val="28"/>
          <w:szCs w:val="28"/>
        </w:rPr>
      </w:pP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1)</w:t>
      </w:r>
      <w:r w:rsidRPr="000E54C9">
        <w:rPr>
          <w:rFonts w:ascii="Arial" w:hAnsi="Arial" w:cs="Arial"/>
          <w:sz w:val="24"/>
          <w:szCs w:val="24"/>
        </w:rPr>
        <w:tab/>
        <w:t>несоответствие площади используемого юридическим лицом, индивидуальным предпринимателем, гражданином земельного участка площади земельного участка, сведения о которой содержатся в Едином государственном реестре недвижимости;</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2)</w:t>
      </w:r>
      <w:r w:rsidRPr="000E54C9">
        <w:rPr>
          <w:rFonts w:ascii="Arial" w:hAnsi="Arial" w:cs="Arial"/>
          <w:sz w:val="24"/>
          <w:szCs w:val="24"/>
        </w:rPr>
        <w:tab/>
        <w:t>отсутствие в Едином государственном реестре недвижимости сведений о правах на используемый юридическим лицом, индивидуальным предпринимателем, гражданином земельный участок;</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3)</w:t>
      </w:r>
      <w:r w:rsidRPr="000E54C9">
        <w:rPr>
          <w:rFonts w:ascii="Arial" w:hAnsi="Arial" w:cs="Arial"/>
          <w:sz w:val="24"/>
          <w:szCs w:val="24"/>
        </w:rPr>
        <w:tab/>
        <w:t>несоответствие использования юридическим лицом, индивидуальным предпринимателем или гражданином земельного участка виду разрешенного использования, сведения о котором содержатся в Едином государственном реестре недвижимости;</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4)</w:t>
      </w:r>
      <w:r w:rsidRPr="000E54C9">
        <w:rPr>
          <w:rFonts w:ascii="Arial" w:hAnsi="Arial" w:cs="Arial"/>
          <w:sz w:val="24"/>
          <w:szCs w:val="24"/>
        </w:rPr>
        <w:tab/>
        <w:t>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5)</w:t>
      </w:r>
      <w:r w:rsidRPr="000E54C9">
        <w:rPr>
          <w:rFonts w:ascii="Arial" w:hAnsi="Arial" w:cs="Arial"/>
          <w:sz w:val="24"/>
          <w:szCs w:val="24"/>
        </w:rPr>
        <w:tab/>
        <w:t xml:space="preserve">наличие информации о неиспользовании по целевому назначению или использовании с нарушением законодательства Российской Федерации земельного участка из земель сельскохозяйственного назначения, оборот которых регулируется Федеральным </w:t>
      </w:r>
      <w:hyperlink r:id="rId17">
        <w:r w:rsidRPr="000E54C9">
          <w:rPr>
            <w:rFonts w:ascii="Arial" w:hAnsi="Arial" w:cs="Arial"/>
            <w:sz w:val="24"/>
            <w:szCs w:val="24"/>
          </w:rPr>
          <w:t>законом</w:t>
        </w:r>
      </w:hyperlink>
      <w:r w:rsidRPr="000E54C9">
        <w:rPr>
          <w:rFonts w:ascii="Arial" w:hAnsi="Arial" w:cs="Arial"/>
          <w:sz w:val="24"/>
          <w:szCs w:val="24"/>
        </w:rPr>
        <w:t xml:space="preserve"> от 24 июля 2002 г. № 101-ФЗ </w:t>
      </w:r>
      <w:r w:rsidRPr="000E54C9">
        <w:rPr>
          <w:rFonts w:ascii="Arial" w:hAnsi="Arial" w:cs="Arial"/>
          <w:sz w:val="24"/>
          <w:szCs w:val="24"/>
        </w:rPr>
        <w:br/>
        <w:t>«Об обороте земель сельскохозяйственного назначения», по истечении одного года с момента приобретения новым собственником такого земельного участка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6)</w:t>
      </w:r>
      <w:r w:rsidRPr="000E54C9">
        <w:rPr>
          <w:rFonts w:ascii="Arial" w:hAnsi="Arial" w:cs="Arial"/>
          <w:sz w:val="24"/>
          <w:szCs w:val="24"/>
        </w:rPr>
        <w:tab/>
        <w:t>наличие на земельном участке сельскохозяйственного назначения специализированной техники, используемой для снятия и (или) перемещения плодородного слоя почвы;</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7)</w:t>
      </w:r>
      <w:r w:rsidRPr="000E54C9">
        <w:rPr>
          <w:rFonts w:ascii="Arial" w:hAnsi="Arial" w:cs="Arial"/>
          <w:sz w:val="24"/>
          <w:szCs w:val="24"/>
        </w:rPr>
        <w:tab/>
        <w:t>наличие признаков негативных процессов на земельном участке сельскохозяйственного назначения, влияющих на состояние земель сельскохозяйственного назначения и уровень плодородия почвы (водная и ветровая эрозия, сели, подтопления, заболачивание, засоление, иссушение, уплотнение, загрязнение химическими микроорганизмами, загрязнение отходами производства и потребления);</w:t>
      </w:r>
    </w:p>
    <w:p w:rsidR="00621C9B" w:rsidRPr="000E54C9" w:rsidRDefault="00621C9B" w:rsidP="00621C9B">
      <w:pPr>
        <w:spacing w:after="0" w:line="220" w:lineRule="auto"/>
        <w:ind w:firstLine="540"/>
        <w:jc w:val="both"/>
        <w:rPr>
          <w:rFonts w:ascii="Arial" w:hAnsi="Arial" w:cs="Arial"/>
          <w:sz w:val="24"/>
          <w:szCs w:val="24"/>
        </w:rPr>
      </w:pPr>
      <w:r w:rsidRPr="000E54C9">
        <w:rPr>
          <w:rFonts w:ascii="Arial" w:hAnsi="Arial" w:cs="Arial"/>
          <w:sz w:val="24"/>
          <w:szCs w:val="24"/>
        </w:rPr>
        <w:t>8)</w:t>
      </w:r>
      <w:r w:rsidRPr="000E54C9">
        <w:rPr>
          <w:rFonts w:ascii="Arial" w:hAnsi="Arial" w:cs="Arial"/>
          <w:sz w:val="24"/>
          <w:szCs w:val="24"/>
        </w:rPr>
        <w:tab/>
        <w:t>зарастание земельного участка сельскохозяйственного назначения сорной растительностью и (или) древесно-кустарниковой растительностью, не относящейся к многолетним плодово-ягодным насаждениям, за исключением мелиоративных защитных лесных насаждений, свидетельствующее о неиспользовании земельного участка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p w:rsidR="00621C9B" w:rsidRPr="00172D06" w:rsidRDefault="00621C9B" w:rsidP="002F664F">
      <w:pPr>
        <w:pStyle w:val="a5"/>
        <w:spacing w:after="0" w:line="240" w:lineRule="auto"/>
        <w:ind w:left="0" w:firstLine="709"/>
        <w:jc w:val="both"/>
        <w:rPr>
          <w:rFonts w:ascii="Arial" w:hAnsi="Arial" w:cs="Arial"/>
          <w:sz w:val="24"/>
          <w:szCs w:val="24"/>
        </w:rPr>
      </w:pPr>
    </w:p>
    <w:p w:rsidR="003D47AE" w:rsidRDefault="007C182B"/>
    <w:sectPr w:rsidR="003D47AE" w:rsidSect="002F5210">
      <w:pgSz w:w="11906" w:h="16838"/>
      <w:pgMar w:top="567" w:right="851"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Cambria"/>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D6C39"/>
    <w:multiLevelType w:val="multilevel"/>
    <w:tmpl w:val="0DD027DA"/>
    <w:lvl w:ilvl="0">
      <w:start w:val="1"/>
      <w:numFmt w:val="decimal"/>
      <w:lvlText w:val="%1."/>
      <w:lvlJc w:val="left"/>
      <w:pPr>
        <w:ind w:left="2119" w:hanging="141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82"/>
    <w:rsid w:val="000314BB"/>
    <w:rsid w:val="00071AF6"/>
    <w:rsid w:val="000A0318"/>
    <w:rsid w:val="000E54C9"/>
    <w:rsid w:val="00135172"/>
    <w:rsid w:val="00183EAD"/>
    <w:rsid w:val="00192D77"/>
    <w:rsid w:val="001966A9"/>
    <w:rsid w:val="001A18A8"/>
    <w:rsid w:val="002B1B69"/>
    <w:rsid w:val="002B2408"/>
    <w:rsid w:val="002F5210"/>
    <w:rsid w:val="002F664F"/>
    <w:rsid w:val="00375123"/>
    <w:rsid w:val="004E4920"/>
    <w:rsid w:val="00621C9B"/>
    <w:rsid w:val="006526CA"/>
    <w:rsid w:val="006647D4"/>
    <w:rsid w:val="0066731B"/>
    <w:rsid w:val="007C182B"/>
    <w:rsid w:val="009168A5"/>
    <w:rsid w:val="009B2EEF"/>
    <w:rsid w:val="00AB32A3"/>
    <w:rsid w:val="00AF5223"/>
    <w:rsid w:val="00B04310"/>
    <w:rsid w:val="00B23B5A"/>
    <w:rsid w:val="00B37A82"/>
    <w:rsid w:val="00B70766"/>
    <w:rsid w:val="00F41582"/>
    <w:rsid w:val="00F52DD4"/>
    <w:rsid w:val="00FE21E0"/>
    <w:rsid w:val="00FF0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48F9"/>
  <w15:chartTrackingRefBased/>
  <w15:docId w15:val="{20FDEC0A-687B-4114-A7D6-9F5C2642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123"/>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375123"/>
    <w:pPr>
      <w:spacing w:after="0" w:line="48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uiPriority w:val="99"/>
    <w:semiHidden/>
    <w:rsid w:val="00375123"/>
  </w:style>
  <w:style w:type="character" w:customStyle="1" w:styleId="1">
    <w:name w:val="Основной текст Знак1"/>
    <w:basedOn w:val="a0"/>
    <w:link w:val="a3"/>
    <w:rsid w:val="00375123"/>
    <w:rPr>
      <w:rFonts w:ascii="Times New Roman" w:eastAsia="Times New Roman" w:hAnsi="Times New Roman" w:cs="Times New Roman"/>
      <w:sz w:val="24"/>
      <w:szCs w:val="20"/>
      <w:lang w:eastAsia="ru-RU"/>
    </w:rPr>
  </w:style>
  <w:style w:type="paragraph" w:styleId="a5">
    <w:name w:val="List Paragraph"/>
    <w:basedOn w:val="a"/>
    <w:uiPriority w:val="34"/>
    <w:qFormat/>
    <w:rsid w:val="00375123"/>
    <w:pPr>
      <w:ind w:left="720"/>
      <w:contextualSpacing/>
    </w:pPr>
  </w:style>
  <w:style w:type="character" w:styleId="a6">
    <w:name w:val="Hyperlink"/>
    <w:basedOn w:val="a0"/>
    <w:uiPriority w:val="99"/>
    <w:unhideWhenUsed/>
    <w:rsid w:val="00375123"/>
    <w:rPr>
      <w:color w:val="0563C1" w:themeColor="hyperlink"/>
      <w:u w:val="single"/>
    </w:rPr>
  </w:style>
  <w:style w:type="paragraph" w:customStyle="1" w:styleId="ConsPlusNormal">
    <w:name w:val="ConsPlusNormal"/>
    <w:qFormat/>
    <w:rsid w:val="00621C9B"/>
    <w:pPr>
      <w:widowControl w:val="0"/>
      <w:suppressAutoHyphens/>
      <w:spacing w:after="0" w:line="240" w:lineRule="auto"/>
    </w:pPr>
    <w:rPr>
      <w:rFonts w:eastAsia="Times New Roman" w:cs="Calibri"/>
      <w:szCs w:val="20"/>
      <w:lang w:eastAsia="ru-RU"/>
    </w:rPr>
  </w:style>
  <w:style w:type="paragraph" w:customStyle="1" w:styleId="ConsPlusTitle">
    <w:name w:val="ConsPlusTitle"/>
    <w:qFormat/>
    <w:rsid w:val="00621C9B"/>
    <w:pPr>
      <w:widowControl w:val="0"/>
      <w:suppressAutoHyphens/>
      <w:spacing w:after="0" w:line="240" w:lineRule="auto"/>
    </w:pPr>
    <w:rPr>
      <w:rFonts w:eastAsia="Times New Roman"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DDAC758FFC9C2A9E0E2B1CC36CBF159CE1FDCADD6EFE465AF88419FF80F240777C59DE0E7F10BB7FE4BA3CC9C61573DB96E7F9F43884EE366C3A1771y3L" TargetMode="External"/><Relationship Id="rId13" Type="http://schemas.openxmlformats.org/officeDocument/2006/relationships/hyperlink" Target="https://login.consultant.ru/link/?req=doc&amp;base=LAW&amp;n=496567&amp;dst=10099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DDDAC758FFC9C2A9E0E2B1CC36CBF159CE1FDCADD6EFE465AF88419FF80F240777C59DE0E7F10BB7FE4BA3CC9C61573DB96E7F9F43884EE366C3A1771y3L" TargetMode="External"/><Relationship Id="rId12" Type="http://schemas.openxmlformats.org/officeDocument/2006/relationships/hyperlink" Target="https://login.consultant.ru/link/?req=doc&amp;base=LAW&amp;n=496567&amp;dst=101328" TargetMode="External"/><Relationship Id="rId17" Type="http://schemas.openxmlformats.org/officeDocument/2006/relationships/hyperlink" Target="https://login.consultant.ru/link/?req=doc&amp;base=LAW&amp;n=494451" TargetMode="External"/><Relationship Id="rId2" Type="http://schemas.openxmlformats.org/officeDocument/2006/relationships/styles" Target="styles.xml"/><Relationship Id="rId16" Type="http://schemas.openxmlformats.org/officeDocument/2006/relationships/hyperlink" Target="https://login.consultant.ru/link/?req=doc&amp;base=LAW&amp;n=496567&amp;dst=101482" TargetMode="External"/><Relationship Id="rId1" Type="http://schemas.openxmlformats.org/officeDocument/2006/relationships/numbering" Target="numbering.xml"/><Relationship Id="rId6" Type="http://schemas.openxmlformats.org/officeDocument/2006/relationships/hyperlink" Target="consultantplus://offline/ref=FDDDAC758FFC9C2A9E0E2B1CC36CBF159CE1FDCADD6EFE465AF88419FF80F240777C59DE0E7F10BB7FE4BA3CC9C61573DB96E7F9F43884EE366C3A1771y3L" TargetMode="External"/><Relationship Id="rId11" Type="http://schemas.openxmlformats.org/officeDocument/2006/relationships/hyperlink" Target="https://login.consultant.ru/link/?req=doc&amp;base=LAW&amp;n=496567&amp;dst=101357" TargetMode="External"/><Relationship Id="rId5" Type="http://schemas.openxmlformats.org/officeDocument/2006/relationships/image" Target="media/image1.jpeg"/><Relationship Id="rId15" Type="http://schemas.openxmlformats.org/officeDocument/2006/relationships/hyperlink" Target="https://login.consultant.ru/link/?req=doc&amp;base=LAW&amp;n=496567&amp;dst=101185" TargetMode="External"/><Relationship Id="rId10" Type="http://schemas.openxmlformats.org/officeDocument/2006/relationships/hyperlink" Target="https://login.consultant.ru/link/?req=doc&amp;base=LAW&amp;n=496567&amp;dst=10135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96567&amp;dst=101409" TargetMode="External"/><Relationship Id="rId14" Type="http://schemas.openxmlformats.org/officeDocument/2006/relationships/hyperlink" Target="https://login.consultant.ru/link/?req=doc&amp;base=LAW&amp;n=496567&amp;dst=1009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20</Pages>
  <Words>9181</Words>
  <Characters>52337</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49</cp:revision>
  <dcterms:created xsi:type="dcterms:W3CDTF">2026-03-05T10:41:00Z</dcterms:created>
  <dcterms:modified xsi:type="dcterms:W3CDTF">2026-04-28T10:36:00Z</dcterms:modified>
</cp:coreProperties>
</file>