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21A8A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2098FAA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5129DE">
        <w:rPr>
          <w:rFonts w:ascii="Arial" w:hAnsi="Arial" w:cs="Arial"/>
          <w:b/>
          <w:sz w:val="28"/>
          <w:szCs w:val="28"/>
        </w:rPr>
        <w:t>МУНИЦИПАЛЬНОГО</w:t>
      </w:r>
      <w:r w:rsidRPr="005129DE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sz w:val="28"/>
          <w:szCs w:val="28"/>
        </w:rPr>
        <w:t>(созыв 20</w:t>
      </w:r>
      <w:r w:rsidR="002A0744" w:rsidRPr="005129DE">
        <w:rPr>
          <w:rFonts w:ascii="Arial" w:hAnsi="Arial" w:cs="Arial"/>
          <w:sz w:val="28"/>
          <w:szCs w:val="28"/>
        </w:rPr>
        <w:t>25</w:t>
      </w:r>
      <w:r w:rsidRPr="005129DE">
        <w:rPr>
          <w:rFonts w:ascii="Arial" w:hAnsi="Arial" w:cs="Arial"/>
          <w:sz w:val="28"/>
          <w:szCs w:val="28"/>
        </w:rPr>
        <w:t>-20</w:t>
      </w:r>
      <w:r w:rsidR="002A0744" w:rsidRPr="005129DE">
        <w:rPr>
          <w:rFonts w:ascii="Arial" w:hAnsi="Arial" w:cs="Arial"/>
          <w:sz w:val="28"/>
          <w:szCs w:val="28"/>
        </w:rPr>
        <w:t>30</w:t>
      </w:r>
      <w:r w:rsidRPr="005129DE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77777777" w:rsidR="00054F4C" w:rsidRPr="005129DE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4A49E2B" w14:textId="77777777" w:rsidR="00B1179F" w:rsidRPr="005129DE" w:rsidRDefault="00B1179F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33733AFA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от </w:t>
      </w:r>
      <w:r w:rsidR="00B25D4B">
        <w:rPr>
          <w:rFonts w:ascii="Arial" w:hAnsi="Arial" w:cs="Arial"/>
          <w:b/>
          <w:sz w:val="28"/>
          <w:szCs w:val="28"/>
        </w:rPr>
        <w:t>29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</w:t>
      </w:r>
      <w:r w:rsidR="00B25D4B">
        <w:rPr>
          <w:rFonts w:ascii="Arial" w:hAnsi="Arial" w:cs="Arial"/>
          <w:b/>
          <w:sz w:val="28"/>
          <w:szCs w:val="28"/>
        </w:rPr>
        <w:t>апре</w:t>
      </w:r>
      <w:r w:rsidR="005129DE">
        <w:rPr>
          <w:rFonts w:ascii="Arial" w:hAnsi="Arial" w:cs="Arial"/>
          <w:b/>
          <w:sz w:val="28"/>
          <w:szCs w:val="28"/>
        </w:rPr>
        <w:t>ля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202</w:t>
      </w:r>
      <w:r w:rsidR="0081703E" w:rsidRPr="005129DE">
        <w:rPr>
          <w:rFonts w:ascii="Arial" w:hAnsi="Arial" w:cs="Arial"/>
          <w:b/>
          <w:sz w:val="28"/>
          <w:szCs w:val="28"/>
        </w:rPr>
        <w:t>6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года</w:t>
      </w:r>
      <w:r w:rsidRPr="005129DE">
        <w:rPr>
          <w:rFonts w:ascii="Arial" w:hAnsi="Arial" w:cs="Arial"/>
          <w:b/>
          <w:sz w:val="28"/>
          <w:szCs w:val="28"/>
        </w:rPr>
        <w:t xml:space="preserve"> № </w:t>
      </w:r>
      <w:r w:rsidR="009C71FB">
        <w:rPr>
          <w:rFonts w:ascii="Arial" w:hAnsi="Arial" w:cs="Arial"/>
          <w:b/>
          <w:sz w:val="28"/>
          <w:szCs w:val="28"/>
        </w:rPr>
        <w:t>114</w:t>
      </w:r>
    </w:p>
    <w:p w14:paraId="41A3E573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7A63AA1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F2401C3" w14:textId="2E4B7C57" w:rsidR="003A1165" w:rsidRPr="005129DE" w:rsidRDefault="00FA0A13" w:rsidP="0079326F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bookmarkStart w:id="0" w:name="_Hlk221612076"/>
      <w:r w:rsidRPr="005129DE">
        <w:rPr>
          <w:rFonts w:ascii="Arial" w:hAnsi="Arial" w:cs="Arial"/>
          <w:i/>
          <w:sz w:val="24"/>
          <w:szCs w:val="24"/>
        </w:rPr>
        <w:t>О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</w:t>
      </w:r>
      <w:r w:rsidR="002C4D0C">
        <w:rPr>
          <w:rFonts w:ascii="Arial" w:hAnsi="Arial" w:cs="Arial"/>
          <w:i/>
          <w:sz w:val="24"/>
          <w:szCs w:val="24"/>
        </w:rPr>
        <w:t xml:space="preserve">внесении изменений и </w:t>
      </w:r>
      <w:r w:rsidR="00CC7901" w:rsidRPr="005129DE">
        <w:rPr>
          <w:rFonts w:ascii="Arial" w:hAnsi="Arial" w:cs="Arial"/>
          <w:i/>
          <w:sz w:val="24"/>
          <w:szCs w:val="24"/>
        </w:rPr>
        <w:t>признании утратившим</w:t>
      </w:r>
      <w:r w:rsidR="00346FA8">
        <w:rPr>
          <w:rFonts w:ascii="Arial" w:hAnsi="Arial" w:cs="Arial"/>
          <w:i/>
          <w:sz w:val="24"/>
          <w:szCs w:val="24"/>
        </w:rPr>
        <w:t>и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силу</w:t>
      </w:r>
      <w:r w:rsidR="00621A8A" w:rsidRPr="005129DE">
        <w:rPr>
          <w:rFonts w:ascii="Arial" w:hAnsi="Arial" w:cs="Arial"/>
          <w:i/>
          <w:sz w:val="24"/>
          <w:szCs w:val="24"/>
        </w:rPr>
        <w:t xml:space="preserve"> </w:t>
      </w:r>
      <w:r w:rsidR="00B25D4B">
        <w:rPr>
          <w:rFonts w:ascii="Arial" w:hAnsi="Arial" w:cs="Arial"/>
          <w:i/>
          <w:sz w:val="24"/>
          <w:szCs w:val="24"/>
        </w:rPr>
        <w:t xml:space="preserve">некоторых </w:t>
      </w:r>
      <w:r w:rsidR="00621A8A" w:rsidRPr="005129DE">
        <w:rPr>
          <w:rFonts w:ascii="Arial" w:hAnsi="Arial" w:cs="Arial"/>
          <w:i/>
          <w:sz w:val="24"/>
          <w:szCs w:val="24"/>
        </w:rPr>
        <w:t>Решени</w:t>
      </w:r>
      <w:r w:rsidR="00B25D4B">
        <w:rPr>
          <w:rFonts w:ascii="Arial" w:hAnsi="Arial" w:cs="Arial"/>
          <w:i/>
          <w:sz w:val="24"/>
          <w:szCs w:val="24"/>
        </w:rPr>
        <w:t>й</w:t>
      </w:r>
      <w:r w:rsidR="005A3F42" w:rsidRPr="005129DE">
        <w:rPr>
          <w:rFonts w:ascii="Arial" w:hAnsi="Arial" w:cs="Arial"/>
          <w:i/>
          <w:sz w:val="24"/>
          <w:szCs w:val="24"/>
        </w:rPr>
        <w:t xml:space="preserve"> Думы </w:t>
      </w:r>
      <w:r w:rsidR="003A1165" w:rsidRPr="005129DE">
        <w:rPr>
          <w:rFonts w:ascii="Arial" w:hAnsi="Arial" w:cs="Arial"/>
          <w:i/>
          <w:sz w:val="24"/>
          <w:szCs w:val="24"/>
        </w:rPr>
        <w:t>городского округа Ревда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</w:t>
      </w:r>
    </w:p>
    <w:bookmarkEnd w:id="0"/>
    <w:p w14:paraId="3364766C" w14:textId="4810F67D" w:rsidR="00FA0A13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DCCFC8A" w14:textId="77777777" w:rsidR="005129DE" w:rsidRPr="005129DE" w:rsidRDefault="005129DE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62311490" w14:textId="0F20CBCA" w:rsidR="005129DE" w:rsidRPr="00310BC0" w:rsidRDefault="003B7957" w:rsidP="005129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10BC0">
        <w:rPr>
          <w:rFonts w:ascii="Arial" w:hAnsi="Arial" w:cs="Arial"/>
          <w:sz w:val="24"/>
          <w:szCs w:val="24"/>
        </w:rPr>
        <w:t xml:space="preserve">Руководствуясь Федеральным </w:t>
      </w:r>
      <w:hyperlink r:id="rId9" w:history="1">
        <w:r w:rsidRPr="00310BC0">
          <w:rPr>
            <w:rFonts w:ascii="Arial" w:hAnsi="Arial" w:cs="Arial"/>
            <w:sz w:val="24"/>
            <w:szCs w:val="24"/>
          </w:rPr>
          <w:t>законом</w:t>
        </w:r>
      </w:hyperlink>
      <w:r w:rsidR="009B0244" w:rsidRPr="00310BC0">
        <w:rPr>
          <w:rFonts w:ascii="Arial" w:hAnsi="Arial" w:cs="Arial"/>
          <w:sz w:val="24"/>
          <w:szCs w:val="24"/>
        </w:rPr>
        <w:t xml:space="preserve"> от 20</w:t>
      </w:r>
      <w:r w:rsidR="0079326F">
        <w:rPr>
          <w:rFonts w:ascii="Arial" w:hAnsi="Arial" w:cs="Arial"/>
          <w:sz w:val="24"/>
          <w:szCs w:val="24"/>
        </w:rPr>
        <w:t>.03.</w:t>
      </w:r>
      <w:r w:rsidR="009B0244" w:rsidRPr="00310BC0">
        <w:rPr>
          <w:rFonts w:ascii="Arial" w:hAnsi="Arial" w:cs="Arial"/>
          <w:sz w:val="24"/>
          <w:szCs w:val="24"/>
        </w:rPr>
        <w:t>2025 № 33</w:t>
      </w:r>
      <w:r w:rsidRPr="00310BC0">
        <w:rPr>
          <w:rFonts w:ascii="Arial" w:hAnsi="Arial" w:cs="Arial"/>
          <w:sz w:val="24"/>
          <w:szCs w:val="24"/>
        </w:rPr>
        <w:t xml:space="preserve">-ФЗ «Об общих принципах организации местного самоуправления в </w:t>
      </w:r>
      <w:r w:rsidR="009B0244" w:rsidRPr="00310BC0">
        <w:rPr>
          <w:rFonts w:ascii="Arial" w:hAnsi="Arial" w:cs="Arial"/>
          <w:sz w:val="24"/>
          <w:szCs w:val="24"/>
        </w:rPr>
        <w:t>единой системе публичной власти</w:t>
      </w:r>
      <w:r w:rsidRPr="00310BC0">
        <w:rPr>
          <w:rFonts w:ascii="Arial" w:hAnsi="Arial" w:cs="Arial"/>
          <w:sz w:val="24"/>
          <w:szCs w:val="24"/>
        </w:rPr>
        <w:t>»</w:t>
      </w:r>
      <w:r w:rsidR="00CC7901" w:rsidRPr="00310BC0">
        <w:rPr>
          <w:rFonts w:ascii="Arial" w:hAnsi="Arial" w:cs="Arial"/>
          <w:sz w:val="24"/>
          <w:szCs w:val="24"/>
        </w:rPr>
        <w:t>,</w:t>
      </w:r>
      <w:r w:rsidRPr="00310BC0">
        <w:rPr>
          <w:rFonts w:ascii="Arial" w:hAnsi="Arial" w:cs="Arial"/>
          <w:sz w:val="24"/>
          <w:szCs w:val="24"/>
        </w:rPr>
        <w:t xml:space="preserve"> </w:t>
      </w:r>
      <w:r w:rsidR="00B25D4B" w:rsidRPr="00310BC0">
        <w:rPr>
          <w:rFonts w:ascii="Arial" w:hAnsi="Arial" w:cs="Arial"/>
          <w:sz w:val="24"/>
          <w:szCs w:val="24"/>
        </w:rPr>
        <w:t xml:space="preserve">Федеральным законом от 25.12.2008 N 273-ФЗ "О противодействии коррупции", </w:t>
      </w:r>
      <w:r w:rsidR="003A1165" w:rsidRPr="00310BC0">
        <w:rPr>
          <w:rFonts w:ascii="Arial" w:hAnsi="Arial" w:cs="Arial"/>
          <w:sz w:val="24"/>
          <w:szCs w:val="24"/>
        </w:rPr>
        <w:t xml:space="preserve">Уставом </w:t>
      </w:r>
      <w:r w:rsidR="006A2228" w:rsidRPr="00310BC0">
        <w:rPr>
          <w:rFonts w:ascii="Arial" w:hAnsi="Arial" w:cs="Arial"/>
          <w:sz w:val="24"/>
          <w:szCs w:val="24"/>
        </w:rPr>
        <w:t>муниципального окр</w:t>
      </w:r>
      <w:r w:rsidR="003A1165" w:rsidRPr="00310BC0">
        <w:rPr>
          <w:rFonts w:ascii="Arial" w:hAnsi="Arial" w:cs="Arial"/>
          <w:sz w:val="24"/>
          <w:szCs w:val="24"/>
        </w:rPr>
        <w:t xml:space="preserve">уга Ревда, </w:t>
      </w:r>
      <w:r w:rsidR="003A1165" w:rsidRPr="00310BC0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310BC0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="003A1165" w:rsidRPr="00310BC0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14:paraId="2BA18C40" w14:textId="4C011FE3" w:rsidR="00FA0A13" w:rsidRPr="00310BC0" w:rsidRDefault="003A1165" w:rsidP="00621A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10B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0FEED4FF" w:rsidR="00FA0A13" w:rsidRPr="00310BC0" w:rsidRDefault="00FA0A13" w:rsidP="005129DE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586DF7B4" w14:textId="77777777" w:rsidR="005129DE" w:rsidRPr="00310BC0" w:rsidRDefault="005129DE" w:rsidP="003437CA">
      <w:pPr>
        <w:pStyle w:val="ConsPlusNormal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DC121D" w14:textId="64B487CA" w:rsidR="003B7957" w:rsidRPr="00310BC0" w:rsidRDefault="00FA0A13" w:rsidP="003B79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310BC0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310B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5D4B" w:rsidRPr="00310BC0">
        <w:rPr>
          <w:rFonts w:ascii="Arial" w:hAnsi="Arial" w:cs="Arial"/>
          <w:sz w:val="24"/>
          <w:szCs w:val="24"/>
        </w:rPr>
        <w:t xml:space="preserve">Решение Думы городского округа Ревда от 31.01.2024 N 227 </w:t>
      </w:r>
      <w:r w:rsidR="00310BC0" w:rsidRPr="00310BC0">
        <w:rPr>
          <w:rFonts w:ascii="Arial" w:hAnsi="Arial" w:cs="Arial"/>
          <w:sz w:val="24"/>
          <w:szCs w:val="24"/>
        </w:rPr>
        <w:t>«Об утверждении</w:t>
      </w:r>
      <w:r w:rsidR="00B25D4B" w:rsidRPr="00310BC0">
        <w:rPr>
          <w:rFonts w:ascii="Arial" w:hAnsi="Arial" w:cs="Arial"/>
          <w:sz w:val="24"/>
          <w:szCs w:val="24"/>
        </w:rPr>
        <w:t xml:space="preserve"> Порядк</w:t>
      </w:r>
      <w:r w:rsidR="00310BC0" w:rsidRPr="00310BC0">
        <w:rPr>
          <w:rFonts w:ascii="Arial" w:hAnsi="Arial" w:cs="Arial"/>
          <w:sz w:val="24"/>
          <w:szCs w:val="24"/>
        </w:rPr>
        <w:t>а</w:t>
      </w:r>
      <w:r w:rsidR="00B25D4B" w:rsidRPr="00310BC0">
        <w:rPr>
          <w:rFonts w:ascii="Arial" w:hAnsi="Arial" w:cs="Arial"/>
          <w:sz w:val="24"/>
          <w:szCs w:val="24"/>
        </w:rPr>
        <w:t xml:space="preserve"> размещения обобщенной информации об исполнении (ненадлежащем исполнении) лицами, замещающими муниципальные должности депутата Думы муниципального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Интернет на официальном сайте органа местного самоуправления муниципального округа Ревда</w:t>
      </w:r>
      <w:r w:rsidR="00310BC0" w:rsidRPr="00310BC0">
        <w:rPr>
          <w:rFonts w:ascii="Arial" w:hAnsi="Arial" w:cs="Arial"/>
          <w:sz w:val="24"/>
          <w:szCs w:val="24"/>
        </w:rPr>
        <w:t>»</w:t>
      </w:r>
      <w:r w:rsidR="00CC7901" w:rsidRPr="00310BC0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14:paraId="501B60C4" w14:textId="07DCD729" w:rsidR="00B25D4B" w:rsidRPr="00310BC0" w:rsidRDefault="00B25D4B" w:rsidP="003B79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310BC0">
        <w:rPr>
          <w:rFonts w:ascii="Arial" w:hAnsi="Arial" w:cs="Arial"/>
          <w:sz w:val="24"/>
          <w:szCs w:val="24"/>
        </w:rPr>
        <w:t xml:space="preserve">2. Решение Думы городского округа Ревда от 31.01.2024 N 226 </w:t>
      </w:r>
      <w:r w:rsidR="00310BC0" w:rsidRPr="00310BC0">
        <w:rPr>
          <w:rFonts w:ascii="Arial" w:hAnsi="Arial" w:cs="Arial"/>
          <w:sz w:val="24"/>
          <w:szCs w:val="24"/>
        </w:rPr>
        <w:t xml:space="preserve">«Об утверждении Порядка </w:t>
      </w:r>
      <w:r w:rsidRPr="00310BC0">
        <w:rPr>
          <w:rFonts w:ascii="Arial" w:hAnsi="Arial" w:cs="Arial"/>
          <w:sz w:val="24"/>
          <w:szCs w:val="24"/>
        </w:rPr>
        <w:t>размещения в информационно-телекоммуникационной сети Интернет на официальных сайтах органов местного самоуправления муниципального округа Ревда и (или) предоставления для опубликования средствам массовой информации сведений о доходах, расходах, об имуществе и обязательствах имущественного характера, представленных лицами, замещающими муниципальные должности в муниципальном округе Ревда, их супруг (супругов) и несовершеннолетних детей</w:t>
      </w:r>
      <w:r w:rsidR="00310BC0" w:rsidRPr="00310BC0">
        <w:rPr>
          <w:rFonts w:ascii="Arial" w:hAnsi="Arial" w:cs="Arial"/>
          <w:sz w:val="24"/>
          <w:szCs w:val="24"/>
        </w:rPr>
        <w:t>»</w:t>
      </w:r>
      <w:r w:rsidRPr="00310BC0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14:paraId="22DC1CF1" w14:textId="180ABC23" w:rsidR="00310BC0" w:rsidRPr="00310BC0" w:rsidRDefault="00310BC0" w:rsidP="003B79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310BC0">
        <w:rPr>
          <w:rFonts w:ascii="Arial" w:hAnsi="Arial" w:cs="Arial"/>
          <w:sz w:val="24"/>
          <w:szCs w:val="24"/>
        </w:rPr>
        <w:t>3. Решение Думы городского округа Ревда от 31.08.2016 N 425 "Об утверждении Положения о порядке проведения конкурса по отбору кандидатур на должность Главы муниципального округа Ревда" признать утратившим силу.</w:t>
      </w:r>
    </w:p>
    <w:p w14:paraId="4F45AF6D" w14:textId="49D25C20" w:rsidR="00B25D4B" w:rsidRDefault="00AD4F28" w:rsidP="003B79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Внести в П</w:t>
      </w:r>
      <w:r w:rsidRPr="00AD4F28">
        <w:rPr>
          <w:rFonts w:ascii="Arial" w:hAnsi="Arial" w:cs="Arial"/>
          <w:sz w:val="24"/>
          <w:szCs w:val="24"/>
        </w:rPr>
        <w:t>оряд</w:t>
      </w:r>
      <w:r>
        <w:rPr>
          <w:rFonts w:ascii="Arial" w:hAnsi="Arial" w:cs="Arial"/>
          <w:sz w:val="24"/>
          <w:szCs w:val="24"/>
        </w:rPr>
        <w:t>ок</w:t>
      </w:r>
      <w:r w:rsidRPr="00AD4F28">
        <w:rPr>
          <w:rFonts w:ascii="Arial" w:hAnsi="Arial" w:cs="Arial"/>
          <w:sz w:val="24"/>
          <w:szCs w:val="24"/>
        </w:rPr>
        <w:t xml:space="preserve">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муниципального округа Ревда</w:t>
      </w:r>
      <w:r>
        <w:rPr>
          <w:rFonts w:ascii="Arial" w:hAnsi="Arial" w:cs="Arial"/>
          <w:sz w:val="24"/>
          <w:szCs w:val="24"/>
        </w:rPr>
        <w:t>, утвержденный</w:t>
      </w:r>
      <w:r w:rsidRPr="00AD4F28">
        <w:rPr>
          <w:rFonts w:ascii="Arial" w:hAnsi="Arial" w:cs="Arial"/>
          <w:sz w:val="24"/>
          <w:szCs w:val="24"/>
        </w:rPr>
        <w:t xml:space="preserve"> Решение</w:t>
      </w:r>
      <w:r>
        <w:rPr>
          <w:rFonts w:ascii="Arial" w:hAnsi="Arial" w:cs="Arial"/>
          <w:sz w:val="24"/>
          <w:szCs w:val="24"/>
        </w:rPr>
        <w:t>м</w:t>
      </w:r>
      <w:r w:rsidRPr="00AD4F28">
        <w:rPr>
          <w:rFonts w:ascii="Arial" w:hAnsi="Arial" w:cs="Arial"/>
          <w:sz w:val="24"/>
          <w:szCs w:val="24"/>
        </w:rPr>
        <w:t xml:space="preserve"> Думы городского округа Ревда от 21.12.2022 N 125</w:t>
      </w:r>
      <w:r>
        <w:rPr>
          <w:rFonts w:ascii="Arial" w:hAnsi="Arial" w:cs="Arial"/>
          <w:sz w:val="24"/>
          <w:szCs w:val="24"/>
        </w:rPr>
        <w:t xml:space="preserve"> (далее – порядок)</w:t>
      </w:r>
      <w:r w:rsidRPr="00AD4F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следующие изменения: </w:t>
      </w:r>
    </w:p>
    <w:p w14:paraId="74105DBD" w14:textId="35ABCE21" w:rsidR="00C22B7C" w:rsidRDefault="00AD4F28" w:rsidP="006955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4.1. пункт </w:t>
      </w:r>
      <w:r w:rsidR="00C22B7C">
        <w:rPr>
          <w:rFonts w:ascii="Arial" w:hAnsi="Arial" w:cs="Arial"/>
          <w:sz w:val="24"/>
          <w:szCs w:val="24"/>
        </w:rPr>
        <w:t xml:space="preserve">1 </w:t>
      </w:r>
      <w:r>
        <w:rPr>
          <w:rFonts w:ascii="Arial" w:hAnsi="Arial" w:cs="Arial"/>
          <w:sz w:val="24"/>
          <w:szCs w:val="24"/>
        </w:rPr>
        <w:t xml:space="preserve">Порядка </w:t>
      </w:r>
      <w:r w:rsidR="00C22B7C">
        <w:rPr>
          <w:rFonts w:ascii="Arial" w:hAnsi="Arial" w:cs="Arial"/>
          <w:sz w:val="24"/>
          <w:szCs w:val="24"/>
        </w:rPr>
        <w:t xml:space="preserve">изложить следующим образом: «1. Настоящее Положение регулирует отношения, связанные с назначением и выплатой пенсии за выслугу лет, устанавливаемой к страховой пенсии по старости (инвалидности), назначенной в </w:t>
      </w:r>
      <w:r w:rsidR="00C22B7C">
        <w:rPr>
          <w:rFonts w:ascii="Arial" w:hAnsi="Arial" w:cs="Arial"/>
          <w:sz w:val="24"/>
          <w:szCs w:val="24"/>
        </w:rPr>
        <w:lastRenderedPageBreak/>
        <w:t>соответствии с федеральным законодательством лицам, замещавшим муниципальные должности муниципального округа Ревда на постоянной основе (за исключением депутатов Думу муниципального округа Ревда, осуществлявших полномочия на постоянной основе), и лицам, замещавшим должности муниципальной службы в органах местного самоуправления муниципального округа Ревда (далее - лица, замещавшие муниципальные должности и лица, замещавшие должности муниципальной службы), установленные</w:t>
      </w:r>
      <w:r w:rsidR="00C22B7C" w:rsidRPr="00C22B7C">
        <w:rPr>
          <w:rFonts w:ascii="Arial" w:hAnsi="Arial" w:cs="Arial"/>
          <w:sz w:val="24"/>
          <w:szCs w:val="24"/>
        </w:rPr>
        <w:t xml:space="preserve"> Перечн</w:t>
      </w:r>
      <w:r w:rsidR="00C22B7C">
        <w:rPr>
          <w:rFonts w:ascii="Arial" w:hAnsi="Arial" w:cs="Arial"/>
          <w:sz w:val="24"/>
          <w:szCs w:val="24"/>
        </w:rPr>
        <w:t>ем</w:t>
      </w:r>
      <w:r w:rsidR="00C22B7C" w:rsidRPr="00C22B7C">
        <w:rPr>
          <w:rFonts w:ascii="Arial" w:hAnsi="Arial" w:cs="Arial"/>
          <w:sz w:val="24"/>
          <w:szCs w:val="24"/>
        </w:rPr>
        <w:t xml:space="preserve"> должностей муниципальной службы, учреждаемых в органах местного самоуправления муниципального округа Ревда</w:t>
      </w:r>
      <w:r w:rsidR="00C22B7C">
        <w:rPr>
          <w:rFonts w:ascii="Arial" w:hAnsi="Arial" w:cs="Arial"/>
          <w:sz w:val="24"/>
          <w:szCs w:val="24"/>
        </w:rPr>
        <w:t xml:space="preserve">, утвержденные </w:t>
      </w:r>
      <w:r w:rsidR="00C22B7C" w:rsidRPr="00C22B7C">
        <w:rPr>
          <w:rFonts w:ascii="Arial" w:hAnsi="Arial" w:cs="Arial"/>
          <w:sz w:val="24"/>
          <w:szCs w:val="24"/>
        </w:rPr>
        <w:t>Решение</w:t>
      </w:r>
      <w:r w:rsidR="00E37722">
        <w:rPr>
          <w:rFonts w:ascii="Arial" w:hAnsi="Arial" w:cs="Arial"/>
          <w:sz w:val="24"/>
          <w:szCs w:val="24"/>
        </w:rPr>
        <w:t>м</w:t>
      </w:r>
      <w:r w:rsidR="00C22B7C" w:rsidRPr="00C22B7C">
        <w:rPr>
          <w:rFonts w:ascii="Arial" w:hAnsi="Arial" w:cs="Arial"/>
          <w:sz w:val="24"/>
          <w:szCs w:val="24"/>
        </w:rPr>
        <w:t xml:space="preserve"> Думы муниципального округа Ревда от 29.01.2025 N 306</w:t>
      </w:r>
      <w:r w:rsidR="00C22B7C">
        <w:rPr>
          <w:rFonts w:ascii="Arial" w:hAnsi="Arial" w:cs="Arial"/>
          <w:sz w:val="24"/>
          <w:szCs w:val="24"/>
        </w:rPr>
        <w:t>.»</w:t>
      </w:r>
      <w:r w:rsidR="001A5EDC">
        <w:rPr>
          <w:rFonts w:ascii="Arial" w:hAnsi="Arial" w:cs="Arial"/>
          <w:sz w:val="24"/>
          <w:szCs w:val="24"/>
        </w:rPr>
        <w:t>;</w:t>
      </w:r>
    </w:p>
    <w:p w14:paraId="1BEFCA25" w14:textId="289ADFD9" w:rsidR="00C22B7C" w:rsidRDefault="00C22B7C" w:rsidP="00191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 из пункта 2 Порядка исключить слова «</w:t>
      </w:r>
      <w:hyperlink r:id="rId10" w:history="1">
        <w:r w:rsidRPr="00FC06A0">
          <w:rPr>
            <w:rFonts w:ascii="Arial" w:hAnsi="Arial" w:cs="Arial"/>
            <w:color w:val="000000" w:themeColor="text1"/>
            <w:sz w:val="24"/>
            <w:szCs w:val="24"/>
          </w:rPr>
          <w:t>Закона</w:t>
        </w:r>
      </w:hyperlink>
      <w:r>
        <w:rPr>
          <w:rFonts w:ascii="Arial" w:hAnsi="Arial" w:cs="Arial"/>
          <w:sz w:val="24"/>
          <w:szCs w:val="24"/>
        </w:rPr>
        <w:t xml:space="preserve"> Свердловской области от 26.12.2008 N 146-ОЗ "О гарантиях осуществления полномочий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в муниципальных образованиях, расположенных на территории Свердловской области"</w:t>
      </w:r>
      <w:r w:rsidR="001A5ED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»</w:t>
      </w:r>
      <w:r w:rsidR="001A5EDC">
        <w:rPr>
          <w:rFonts w:ascii="Arial" w:hAnsi="Arial" w:cs="Arial"/>
          <w:sz w:val="24"/>
          <w:szCs w:val="24"/>
        </w:rPr>
        <w:t>;</w:t>
      </w:r>
    </w:p>
    <w:p w14:paraId="588A5349" w14:textId="1CAE4061" w:rsidR="001A5EDC" w:rsidRDefault="001A5EDC" w:rsidP="00191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 из подпункта 1 пункта 3 исключить слова «депутата Думы муниципального округа Ревда, осуществляющего свои полномочия на постоянной основе,»;</w:t>
      </w:r>
    </w:p>
    <w:p w14:paraId="63E885DA" w14:textId="102E8B37" w:rsidR="001A5EDC" w:rsidRDefault="001A5EDC" w:rsidP="00191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4.4. </w:t>
      </w:r>
      <w:r w:rsidR="00C70460">
        <w:rPr>
          <w:rFonts w:ascii="Arial" w:hAnsi="Arial" w:cs="Arial"/>
          <w:sz w:val="24"/>
          <w:szCs w:val="24"/>
        </w:rPr>
        <w:t>подпункты 2, 4 пункта 5 признать утратившими силу.</w:t>
      </w:r>
    </w:p>
    <w:p w14:paraId="3B2F180E" w14:textId="1F5B86D4" w:rsidR="005A3F42" w:rsidRPr="005129DE" w:rsidRDefault="00C70460" w:rsidP="005129DE">
      <w:pPr>
        <w:pStyle w:val="ConsPlusNormal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622C7" w:rsidRPr="005129DE">
        <w:rPr>
          <w:rFonts w:ascii="Arial" w:hAnsi="Arial" w:cs="Arial"/>
          <w:sz w:val="24"/>
          <w:szCs w:val="24"/>
        </w:rPr>
        <w:t xml:space="preserve">. Настоящее Решение вступает в силу после официального опубликования в общественно-политическом бюллетене Думы и </w:t>
      </w:r>
      <w:r w:rsidR="004062AA">
        <w:rPr>
          <w:rFonts w:ascii="Arial" w:hAnsi="Arial" w:cs="Arial"/>
          <w:sz w:val="24"/>
          <w:szCs w:val="24"/>
        </w:rPr>
        <w:t>А</w:t>
      </w:r>
      <w:bookmarkStart w:id="1" w:name="_GoBack"/>
      <w:bookmarkEnd w:id="1"/>
      <w:r w:rsidR="00C622C7" w:rsidRPr="005129DE">
        <w:rPr>
          <w:rFonts w:ascii="Arial" w:hAnsi="Arial" w:cs="Arial"/>
          <w:sz w:val="24"/>
          <w:szCs w:val="24"/>
        </w:rPr>
        <w:t xml:space="preserve">дминистрации </w:t>
      </w:r>
      <w:r w:rsidR="007E41D2" w:rsidRPr="005129DE">
        <w:rPr>
          <w:rFonts w:ascii="Arial" w:hAnsi="Arial" w:cs="Arial"/>
          <w:sz w:val="24"/>
          <w:szCs w:val="24"/>
        </w:rPr>
        <w:t>муниципального</w:t>
      </w:r>
      <w:r w:rsidR="00C622C7" w:rsidRPr="005129DE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5129DE">
        <w:rPr>
          <w:rFonts w:ascii="Arial" w:hAnsi="Arial" w:cs="Arial"/>
          <w:sz w:val="24"/>
          <w:szCs w:val="24"/>
        </w:rPr>
        <w:t>«</w:t>
      </w:r>
      <w:r w:rsidR="00C622C7" w:rsidRPr="005129DE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5129DE">
        <w:rPr>
          <w:rFonts w:ascii="Arial" w:hAnsi="Arial" w:cs="Arial"/>
          <w:sz w:val="24"/>
          <w:szCs w:val="24"/>
        </w:rPr>
        <w:t>»</w:t>
      </w:r>
      <w:r w:rsidR="00C622C7" w:rsidRPr="005129DE">
        <w:rPr>
          <w:rFonts w:ascii="Arial" w:hAnsi="Arial" w:cs="Arial"/>
          <w:sz w:val="24"/>
          <w:szCs w:val="24"/>
        </w:rPr>
        <w:t>.</w:t>
      </w:r>
    </w:p>
    <w:p w14:paraId="18BA9CFE" w14:textId="594C172D" w:rsidR="00C622C7" w:rsidRPr="005129DE" w:rsidRDefault="006E52A5" w:rsidP="005129DE">
      <w:pPr>
        <w:pStyle w:val="ConsPlusNormal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C622C7" w:rsidRPr="005129DE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</w:t>
      </w:r>
      <w:r w:rsidR="00B13C08" w:rsidRPr="005129DE">
        <w:rPr>
          <w:rFonts w:ascii="Arial" w:hAnsi="Arial" w:cs="Arial"/>
          <w:sz w:val="24"/>
          <w:szCs w:val="24"/>
        </w:rPr>
        <w:t>ую комиссию</w:t>
      </w:r>
      <w:r w:rsidR="00C622C7" w:rsidRPr="005129DE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14:paraId="53BF939B" w14:textId="77777777" w:rsidR="00C03DFE" w:rsidRPr="005129DE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778E70BB" w14:textId="77777777" w:rsidR="00C03DFE" w:rsidRPr="005129DE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0E80802E" w14:textId="173C09AD" w:rsidR="005B1D14" w:rsidRPr="005129DE" w:rsidRDefault="003B7957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>Глава</w:t>
      </w:r>
    </w:p>
    <w:p w14:paraId="39DE10EC" w14:textId="06F6392B" w:rsidR="003B7957" w:rsidRPr="005129DE" w:rsidRDefault="003B7957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  </w:t>
      </w:r>
      <w:r w:rsidRPr="005129DE">
        <w:rPr>
          <w:rFonts w:ascii="Arial" w:hAnsi="Arial" w:cs="Arial"/>
          <w:b/>
          <w:i/>
          <w:sz w:val="24"/>
          <w:szCs w:val="24"/>
        </w:rPr>
        <w:t>Т.А. Клепикова</w:t>
      </w:r>
    </w:p>
    <w:p w14:paraId="1ACD9F1F" w14:textId="77777777" w:rsidR="005B1D14" w:rsidRPr="005129DE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00325E20" w14:textId="77777777" w:rsidR="005B1D14" w:rsidRPr="005129DE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4A256FD3" w14:textId="72C215DC" w:rsidR="00B13C08" w:rsidRPr="005129DE" w:rsidRDefault="00C03DFE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C4DDB78" w14:textId="4415DBEA" w:rsidR="00C03DFE" w:rsidRPr="005129DE" w:rsidRDefault="00C03DFE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3B7957" w:rsidRPr="005129DE">
        <w:rPr>
          <w:rFonts w:ascii="Arial" w:hAnsi="Arial" w:cs="Arial"/>
          <w:b/>
          <w:i/>
          <w:sz w:val="24"/>
          <w:szCs w:val="24"/>
        </w:rPr>
        <w:t xml:space="preserve">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 </w:t>
      </w:r>
      <w:r w:rsidRPr="005129DE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C03DFE" w:rsidRPr="005129DE" w:rsidSect="00763A0E">
      <w:headerReference w:type="default" r:id="rId11"/>
      <w:pgSz w:w="11906" w:h="16838" w:code="9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352CA" w14:textId="77777777" w:rsidR="00774044" w:rsidRDefault="00774044" w:rsidP="00DD2227">
      <w:pPr>
        <w:spacing w:after="0" w:line="240" w:lineRule="auto"/>
      </w:pPr>
      <w:r>
        <w:separator/>
      </w:r>
    </w:p>
  </w:endnote>
  <w:endnote w:type="continuationSeparator" w:id="0">
    <w:p w14:paraId="446B28C0" w14:textId="77777777" w:rsidR="00774044" w:rsidRDefault="00774044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0E3B3" w14:textId="77777777" w:rsidR="00774044" w:rsidRDefault="00774044" w:rsidP="00DD2227">
      <w:pPr>
        <w:spacing w:after="0" w:line="240" w:lineRule="auto"/>
      </w:pPr>
      <w:r>
        <w:separator/>
      </w:r>
    </w:p>
  </w:footnote>
  <w:footnote w:type="continuationSeparator" w:id="0">
    <w:p w14:paraId="4FFF6ADD" w14:textId="77777777" w:rsidR="00774044" w:rsidRDefault="00774044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54C4B"/>
    <w:rsid w:val="00054F4C"/>
    <w:rsid w:val="000B07AB"/>
    <w:rsid w:val="000E0F38"/>
    <w:rsid w:val="00117F60"/>
    <w:rsid w:val="00191F92"/>
    <w:rsid w:val="001A5EDC"/>
    <w:rsid w:val="0023037A"/>
    <w:rsid w:val="0026423E"/>
    <w:rsid w:val="0027290F"/>
    <w:rsid w:val="002A0744"/>
    <w:rsid w:val="002B7EEB"/>
    <w:rsid w:val="002C4D0C"/>
    <w:rsid w:val="002F634F"/>
    <w:rsid w:val="00304106"/>
    <w:rsid w:val="00310BC0"/>
    <w:rsid w:val="003437CA"/>
    <w:rsid w:val="00346FA8"/>
    <w:rsid w:val="00357E96"/>
    <w:rsid w:val="003732B2"/>
    <w:rsid w:val="003875C5"/>
    <w:rsid w:val="003A1165"/>
    <w:rsid w:val="003B69E0"/>
    <w:rsid w:val="003B7957"/>
    <w:rsid w:val="003C74B5"/>
    <w:rsid w:val="004062AA"/>
    <w:rsid w:val="00406E91"/>
    <w:rsid w:val="00480751"/>
    <w:rsid w:val="00487D77"/>
    <w:rsid w:val="004A045C"/>
    <w:rsid w:val="004B74EE"/>
    <w:rsid w:val="004C75B2"/>
    <w:rsid w:val="004D6303"/>
    <w:rsid w:val="005129DE"/>
    <w:rsid w:val="00551A58"/>
    <w:rsid w:val="005A3F42"/>
    <w:rsid w:val="005B1D14"/>
    <w:rsid w:val="005C69D1"/>
    <w:rsid w:val="00605825"/>
    <w:rsid w:val="00621A8A"/>
    <w:rsid w:val="006469B4"/>
    <w:rsid w:val="00652B21"/>
    <w:rsid w:val="006615EE"/>
    <w:rsid w:val="006955BC"/>
    <w:rsid w:val="006A2228"/>
    <w:rsid w:val="006C0B77"/>
    <w:rsid w:val="006E52A5"/>
    <w:rsid w:val="007213A4"/>
    <w:rsid w:val="0073442D"/>
    <w:rsid w:val="00763A0E"/>
    <w:rsid w:val="007643DC"/>
    <w:rsid w:val="00774044"/>
    <w:rsid w:val="0079326F"/>
    <w:rsid w:val="007D15B7"/>
    <w:rsid w:val="007E41D2"/>
    <w:rsid w:val="00803E2C"/>
    <w:rsid w:val="0081703E"/>
    <w:rsid w:val="00823AF6"/>
    <w:rsid w:val="008242FF"/>
    <w:rsid w:val="008366A7"/>
    <w:rsid w:val="00870751"/>
    <w:rsid w:val="008714CD"/>
    <w:rsid w:val="008D2E57"/>
    <w:rsid w:val="008E08AB"/>
    <w:rsid w:val="008F3ABB"/>
    <w:rsid w:val="00917263"/>
    <w:rsid w:val="00922C48"/>
    <w:rsid w:val="00944469"/>
    <w:rsid w:val="009B0244"/>
    <w:rsid w:val="009C6B85"/>
    <w:rsid w:val="009C71FB"/>
    <w:rsid w:val="009F6181"/>
    <w:rsid w:val="00A056DC"/>
    <w:rsid w:val="00A1555D"/>
    <w:rsid w:val="00A57293"/>
    <w:rsid w:val="00A87B54"/>
    <w:rsid w:val="00A90A0E"/>
    <w:rsid w:val="00AA4BBC"/>
    <w:rsid w:val="00AC17C1"/>
    <w:rsid w:val="00AD4F28"/>
    <w:rsid w:val="00B1179F"/>
    <w:rsid w:val="00B13C08"/>
    <w:rsid w:val="00B25D4B"/>
    <w:rsid w:val="00B52EB2"/>
    <w:rsid w:val="00B915B7"/>
    <w:rsid w:val="00BB59AC"/>
    <w:rsid w:val="00BC0328"/>
    <w:rsid w:val="00C03DFE"/>
    <w:rsid w:val="00C061FD"/>
    <w:rsid w:val="00C07F90"/>
    <w:rsid w:val="00C20B87"/>
    <w:rsid w:val="00C22B7C"/>
    <w:rsid w:val="00C22F9C"/>
    <w:rsid w:val="00C26AC6"/>
    <w:rsid w:val="00C5096A"/>
    <w:rsid w:val="00C622C7"/>
    <w:rsid w:val="00C70460"/>
    <w:rsid w:val="00C91D2A"/>
    <w:rsid w:val="00CC7901"/>
    <w:rsid w:val="00CE7AD0"/>
    <w:rsid w:val="00D70B5F"/>
    <w:rsid w:val="00D75A71"/>
    <w:rsid w:val="00DD2227"/>
    <w:rsid w:val="00DF2B27"/>
    <w:rsid w:val="00E37722"/>
    <w:rsid w:val="00EA59DF"/>
    <w:rsid w:val="00EE4070"/>
    <w:rsid w:val="00EE5028"/>
    <w:rsid w:val="00F0789F"/>
    <w:rsid w:val="00F12C76"/>
    <w:rsid w:val="00F2724F"/>
    <w:rsid w:val="00F60C5C"/>
    <w:rsid w:val="00F97FFC"/>
    <w:rsid w:val="00FA0A13"/>
    <w:rsid w:val="00FC06A0"/>
    <w:rsid w:val="00FC1B5D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1FE5E169-B11C-4474-8BF0-0D9F813E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71&amp;n=4029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014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D56A1-19C6-457C-B0B1-F429954E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19</cp:revision>
  <cp:lastPrinted>2025-02-05T09:30:00Z</cp:lastPrinted>
  <dcterms:created xsi:type="dcterms:W3CDTF">2026-03-31T07:21:00Z</dcterms:created>
  <dcterms:modified xsi:type="dcterms:W3CDTF">2026-04-28T11:18:00Z</dcterms:modified>
</cp:coreProperties>
</file>