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9748E1">
        <w:rPr>
          <w:rFonts w:ascii="Arial" w:hAnsi="Arial" w:cs="Arial"/>
          <w:b/>
          <w:sz w:val="28"/>
          <w:szCs w:val="28"/>
        </w:rPr>
        <w:t xml:space="preserve">28 сентября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2D73E6">
        <w:rPr>
          <w:rFonts w:ascii="Arial" w:hAnsi="Arial" w:cs="Arial"/>
          <w:b/>
          <w:sz w:val="28"/>
          <w:szCs w:val="28"/>
        </w:rPr>
        <w:t>107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="0076170A">
        <w:rPr>
          <w:rFonts w:ascii="Arial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2F0EAD">
        <w:rPr>
          <w:rFonts w:ascii="Arial" w:hAnsi="Arial" w:cs="Arial"/>
          <w:sz w:val="24"/>
          <w:szCs w:val="24"/>
        </w:rPr>
        <w:t>, от 27.07.2022 г. № 91</w:t>
      </w:r>
      <w:r w:rsidR="005C0A72">
        <w:rPr>
          <w:rFonts w:ascii="Arial" w:hAnsi="Arial" w:cs="Arial"/>
          <w:sz w:val="24"/>
          <w:szCs w:val="24"/>
        </w:rPr>
        <w:t>, от 24.08.2022 г. № 100</w:t>
      </w:r>
      <w:r w:rsidR="00C425FD">
        <w:rPr>
          <w:rFonts w:ascii="Arial" w:hAnsi="Arial" w:cs="Arial"/>
          <w:sz w:val="24"/>
          <w:szCs w:val="24"/>
        </w:rPr>
        <w:t>)</w:t>
      </w:r>
      <w:r w:rsidR="0076170A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Pr="00994E85" w:rsidRDefault="00F75675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94E85">
        <w:rPr>
          <w:rFonts w:ascii="Arial" w:hAnsi="Arial" w:cs="Arial"/>
          <w:sz w:val="24"/>
          <w:szCs w:val="24"/>
        </w:rPr>
        <w:t>1) в подпункте 1 пункта 1 цифры «</w:t>
      </w:r>
      <w:r w:rsidR="00994E85">
        <w:rPr>
          <w:rFonts w:ascii="Arial" w:hAnsi="Arial" w:cs="Arial"/>
          <w:sz w:val="24"/>
          <w:szCs w:val="24"/>
        </w:rPr>
        <w:t>2934587,1</w:t>
      </w:r>
      <w:r w:rsidRPr="00994E85">
        <w:rPr>
          <w:rFonts w:ascii="Arial" w:hAnsi="Arial" w:cs="Arial"/>
          <w:sz w:val="24"/>
          <w:szCs w:val="24"/>
        </w:rPr>
        <w:t>» заменить на «</w:t>
      </w:r>
      <w:r w:rsidR="00880C8D">
        <w:rPr>
          <w:rFonts w:ascii="Arial" w:hAnsi="Arial" w:cs="Arial"/>
          <w:sz w:val="24"/>
          <w:szCs w:val="24"/>
        </w:rPr>
        <w:t>2972403,5</w:t>
      </w:r>
      <w:r w:rsidRPr="00994E85">
        <w:rPr>
          <w:rFonts w:ascii="Arial" w:hAnsi="Arial" w:cs="Arial"/>
          <w:sz w:val="24"/>
          <w:szCs w:val="24"/>
        </w:rPr>
        <w:t>»;</w:t>
      </w:r>
    </w:p>
    <w:p w:rsidR="001E4EC3" w:rsidRPr="00994E85" w:rsidRDefault="00B476C7" w:rsidP="003F707A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994E85">
        <w:rPr>
          <w:rFonts w:ascii="Arial" w:hAnsi="Arial" w:cs="Arial"/>
          <w:sz w:val="24"/>
          <w:szCs w:val="24"/>
        </w:rPr>
        <w:t xml:space="preserve"> </w:t>
      </w:r>
      <w:r w:rsidR="00F75675" w:rsidRPr="00994E85">
        <w:rPr>
          <w:rFonts w:ascii="Arial" w:hAnsi="Arial" w:cs="Arial"/>
          <w:sz w:val="24"/>
          <w:szCs w:val="24"/>
        </w:rPr>
        <w:t xml:space="preserve"> </w:t>
      </w:r>
      <w:r w:rsidR="00FB481F">
        <w:rPr>
          <w:rFonts w:ascii="Arial" w:hAnsi="Arial" w:cs="Arial"/>
          <w:sz w:val="24"/>
          <w:szCs w:val="24"/>
        </w:rPr>
        <w:t xml:space="preserve"> </w:t>
      </w:r>
      <w:r w:rsidR="00F75675" w:rsidRPr="00994E85">
        <w:rPr>
          <w:rFonts w:ascii="Arial" w:hAnsi="Arial" w:cs="Arial"/>
          <w:sz w:val="24"/>
          <w:szCs w:val="24"/>
        </w:rPr>
        <w:t>2</w:t>
      </w:r>
      <w:r w:rsidRPr="00994E85">
        <w:rPr>
          <w:rFonts w:ascii="Arial" w:hAnsi="Arial" w:cs="Arial"/>
          <w:sz w:val="24"/>
          <w:szCs w:val="24"/>
        </w:rPr>
        <w:t xml:space="preserve">) </w:t>
      </w:r>
      <w:r w:rsidR="001E4EC3" w:rsidRPr="00994E85">
        <w:rPr>
          <w:rFonts w:ascii="Arial" w:hAnsi="Arial" w:cs="Arial"/>
          <w:sz w:val="24"/>
          <w:szCs w:val="24"/>
        </w:rPr>
        <w:t>в подпункте 1 пункта 2 цифры «</w:t>
      </w:r>
      <w:r w:rsidR="00994E85">
        <w:rPr>
          <w:rFonts w:ascii="Arial" w:hAnsi="Arial" w:cs="Arial"/>
          <w:sz w:val="24"/>
          <w:szCs w:val="24"/>
        </w:rPr>
        <w:t>3428069,1</w:t>
      </w:r>
      <w:r w:rsidR="001E4EC3" w:rsidRPr="00994E85">
        <w:rPr>
          <w:rFonts w:ascii="Arial" w:hAnsi="Arial" w:cs="Arial"/>
          <w:sz w:val="24"/>
          <w:szCs w:val="24"/>
        </w:rPr>
        <w:t>» заменить на «</w:t>
      </w:r>
      <w:r w:rsidR="00994E85">
        <w:rPr>
          <w:rFonts w:ascii="Arial" w:hAnsi="Arial" w:cs="Arial"/>
          <w:sz w:val="24"/>
          <w:szCs w:val="24"/>
        </w:rPr>
        <w:t>346</w:t>
      </w:r>
      <w:r w:rsidR="00CE4E47">
        <w:rPr>
          <w:rFonts w:ascii="Arial" w:hAnsi="Arial" w:cs="Arial"/>
          <w:sz w:val="24"/>
          <w:szCs w:val="24"/>
        </w:rPr>
        <w:t>5</w:t>
      </w:r>
      <w:r w:rsidR="00880C8D">
        <w:rPr>
          <w:rFonts w:ascii="Arial" w:hAnsi="Arial" w:cs="Arial"/>
          <w:sz w:val="24"/>
          <w:szCs w:val="24"/>
        </w:rPr>
        <w:t>885,5</w:t>
      </w:r>
      <w:r w:rsidR="00BF61EF" w:rsidRPr="00994E85">
        <w:rPr>
          <w:rFonts w:ascii="Arial" w:hAnsi="Arial" w:cs="Arial"/>
          <w:sz w:val="24"/>
          <w:szCs w:val="24"/>
        </w:rPr>
        <w:t>»</w:t>
      </w:r>
      <w:r w:rsidR="001E4EC3" w:rsidRPr="00994E85">
        <w:rPr>
          <w:rFonts w:ascii="Arial" w:hAnsi="Arial" w:cs="Arial"/>
          <w:sz w:val="24"/>
          <w:szCs w:val="24"/>
        </w:rPr>
        <w:t>;</w:t>
      </w:r>
    </w:p>
    <w:p w:rsidR="00F75675" w:rsidRPr="00994E85" w:rsidRDefault="00F75675" w:rsidP="0082602D">
      <w:pPr>
        <w:pStyle w:val="a5"/>
        <w:ind w:firstLine="0"/>
        <w:jc w:val="both"/>
        <w:rPr>
          <w:rFonts w:ascii="Arial" w:hAnsi="Arial" w:cs="Arial"/>
        </w:rPr>
      </w:pPr>
      <w:r w:rsidRPr="00994E85">
        <w:rPr>
          <w:rFonts w:ascii="Arial" w:hAnsi="Arial" w:cs="Arial"/>
          <w:color w:val="000000"/>
        </w:rPr>
        <w:t xml:space="preserve">        </w:t>
      </w:r>
      <w:r w:rsidR="00FB481F">
        <w:rPr>
          <w:rFonts w:ascii="Arial" w:hAnsi="Arial" w:cs="Arial"/>
          <w:color w:val="000000"/>
        </w:rPr>
        <w:t xml:space="preserve"> 3</w:t>
      </w:r>
      <w:r w:rsidRPr="00994E85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82602D" w:rsidRPr="00994E85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994E85">
        <w:rPr>
          <w:rFonts w:ascii="Arial" w:hAnsi="Arial" w:cs="Arial"/>
        </w:rPr>
        <w:t xml:space="preserve">      </w:t>
      </w:r>
      <w:r w:rsidR="00171E91" w:rsidRPr="00994E85">
        <w:rPr>
          <w:rFonts w:ascii="Arial" w:hAnsi="Arial" w:cs="Arial"/>
        </w:rPr>
        <w:t xml:space="preserve">  </w:t>
      </w:r>
      <w:r w:rsidR="00FB481F">
        <w:rPr>
          <w:rFonts w:ascii="Arial" w:hAnsi="Arial" w:cs="Arial"/>
        </w:rPr>
        <w:t xml:space="preserve"> 4</w:t>
      </w:r>
      <w:r w:rsidR="006868F2" w:rsidRPr="00994E85">
        <w:rPr>
          <w:rFonts w:ascii="Arial" w:hAnsi="Arial" w:cs="Arial"/>
        </w:rPr>
        <w:t xml:space="preserve">) </w:t>
      </w:r>
      <w:r w:rsidRPr="00994E85">
        <w:rPr>
          <w:rFonts w:ascii="Arial" w:hAnsi="Arial" w:cs="Arial"/>
        </w:rPr>
        <w:t xml:space="preserve">приложение </w:t>
      </w:r>
      <w:r w:rsidR="00DA1898" w:rsidRPr="00994E85">
        <w:rPr>
          <w:rFonts w:ascii="Arial" w:hAnsi="Arial" w:cs="Arial"/>
        </w:rPr>
        <w:t>4</w:t>
      </w:r>
      <w:r w:rsidRPr="00994E85">
        <w:rPr>
          <w:rFonts w:ascii="Arial" w:hAnsi="Arial" w:cs="Arial"/>
        </w:rPr>
        <w:t xml:space="preserve"> изложить в новой редакции (приложение </w:t>
      </w:r>
      <w:r w:rsidR="00F75675" w:rsidRPr="00994E85">
        <w:rPr>
          <w:rFonts w:ascii="Arial" w:hAnsi="Arial" w:cs="Arial"/>
        </w:rPr>
        <w:t>2</w:t>
      </w:r>
      <w:r w:rsidRPr="00994E85">
        <w:rPr>
          <w:rFonts w:ascii="Arial" w:hAnsi="Arial" w:cs="Arial"/>
        </w:rPr>
        <w:t>);</w:t>
      </w:r>
    </w:p>
    <w:p w:rsidR="0082602D" w:rsidRPr="00994E85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 w:rsidRPr="00994E85">
        <w:rPr>
          <w:rFonts w:ascii="Arial" w:hAnsi="Arial" w:cs="Arial"/>
        </w:rPr>
        <w:t xml:space="preserve">       </w:t>
      </w:r>
      <w:r w:rsidR="00FB481F">
        <w:rPr>
          <w:rFonts w:ascii="Arial" w:hAnsi="Arial" w:cs="Arial"/>
        </w:rPr>
        <w:t xml:space="preserve"> </w:t>
      </w:r>
      <w:r w:rsidRPr="00994E85">
        <w:rPr>
          <w:rFonts w:ascii="Arial" w:hAnsi="Arial" w:cs="Arial"/>
        </w:rPr>
        <w:t xml:space="preserve"> </w:t>
      </w:r>
      <w:r w:rsidR="00FB481F">
        <w:rPr>
          <w:rFonts w:ascii="Arial" w:hAnsi="Arial" w:cs="Arial"/>
        </w:rPr>
        <w:t>5</w:t>
      </w:r>
      <w:r w:rsidR="0082602D" w:rsidRPr="00994E85">
        <w:rPr>
          <w:rFonts w:ascii="Arial" w:hAnsi="Arial" w:cs="Arial"/>
        </w:rPr>
        <w:t xml:space="preserve">) приложение </w:t>
      </w:r>
      <w:r w:rsidR="00DA1898" w:rsidRPr="00994E85">
        <w:rPr>
          <w:rFonts w:ascii="Arial" w:hAnsi="Arial" w:cs="Arial"/>
        </w:rPr>
        <w:t>6</w:t>
      </w:r>
      <w:r w:rsidR="0082602D" w:rsidRPr="00994E85">
        <w:rPr>
          <w:rFonts w:ascii="Arial" w:hAnsi="Arial" w:cs="Arial"/>
        </w:rPr>
        <w:t xml:space="preserve"> изложить в новой редакции (приложение </w:t>
      </w:r>
      <w:r w:rsidR="00C30661" w:rsidRPr="00994E85">
        <w:rPr>
          <w:rFonts w:ascii="Arial" w:hAnsi="Arial" w:cs="Arial"/>
        </w:rPr>
        <w:t>3</w:t>
      </w:r>
      <w:r w:rsidR="0082602D" w:rsidRPr="00994E85">
        <w:rPr>
          <w:rFonts w:ascii="Arial" w:hAnsi="Arial" w:cs="Arial"/>
        </w:rPr>
        <w:t>);</w:t>
      </w:r>
    </w:p>
    <w:p w:rsidR="00BC6387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 w:rsidRPr="00994E85">
        <w:rPr>
          <w:rFonts w:ascii="Arial" w:hAnsi="Arial" w:cs="Arial"/>
        </w:rPr>
        <w:t xml:space="preserve">        </w:t>
      </w:r>
      <w:r w:rsidR="00FB481F">
        <w:rPr>
          <w:rFonts w:ascii="Arial" w:hAnsi="Arial" w:cs="Arial"/>
        </w:rPr>
        <w:t xml:space="preserve"> 6</w:t>
      </w:r>
      <w:r w:rsidR="00C30661">
        <w:rPr>
          <w:rFonts w:ascii="Arial" w:hAnsi="Arial" w:cs="Arial"/>
        </w:rPr>
        <w:t>)</w:t>
      </w:r>
      <w:r w:rsidR="0082602D" w:rsidRPr="00C30661">
        <w:rPr>
          <w:rFonts w:ascii="Arial" w:hAnsi="Arial" w:cs="Arial"/>
        </w:rPr>
        <w:t xml:space="preserve"> приложение 1</w:t>
      </w:r>
      <w:r w:rsidR="00DA1898" w:rsidRPr="00C30661">
        <w:rPr>
          <w:rFonts w:ascii="Arial" w:hAnsi="Arial" w:cs="Arial"/>
        </w:rPr>
        <w:t>2</w:t>
      </w:r>
      <w:r w:rsidR="0082602D" w:rsidRPr="00C30661">
        <w:rPr>
          <w:rFonts w:ascii="Arial" w:hAnsi="Arial" w:cs="Arial"/>
        </w:rPr>
        <w:t xml:space="preserve"> изложить в новой редакции (приложение </w:t>
      </w:r>
      <w:r w:rsidR="00FB481F">
        <w:rPr>
          <w:rFonts w:ascii="Arial" w:hAnsi="Arial" w:cs="Arial"/>
        </w:rPr>
        <w:t>4</w:t>
      </w:r>
      <w:r w:rsidR="0082602D" w:rsidRPr="00C30661">
        <w:rPr>
          <w:rFonts w:ascii="Arial" w:hAnsi="Arial" w:cs="Arial"/>
        </w:rPr>
        <w:t>)</w:t>
      </w:r>
      <w:r w:rsidR="005D06D3">
        <w:rPr>
          <w:rFonts w:ascii="Arial" w:hAnsi="Arial" w:cs="Arial"/>
        </w:rPr>
        <w:t>;</w:t>
      </w:r>
    </w:p>
    <w:p w:rsidR="005C0A72" w:rsidRDefault="005C0A7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B481F">
        <w:rPr>
          <w:rFonts w:ascii="Arial" w:hAnsi="Arial" w:cs="Arial"/>
        </w:rPr>
        <w:t xml:space="preserve">  7</w:t>
      </w:r>
      <w:r>
        <w:rPr>
          <w:rFonts w:ascii="Arial" w:hAnsi="Arial" w:cs="Arial"/>
        </w:rPr>
        <w:t>) подпункт 1 пункта 12 изложить в новой редакции:</w:t>
      </w:r>
    </w:p>
    <w:p w:rsidR="005C0A72" w:rsidRDefault="005C0A7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«2</w:t>
      </w:r>
      <w:r w:rsidR="00AB41F1">
        <w:rPr>
          <w:rFonts w:ascii="Arial" w:hAnsi="Arial" w:cs="Arial"/>
        </w:rPr>
        <w:t>14052,9</w:t>
      </w:r>
      <w:r>
        <w:rPr>
          <w:rFonts w:ascii="Arial" w:hAnsi="Arial" w:cs="Arial"/>
        </w:rPr>
        <w:t xml:space="preserve"> тысяч рублей на 2022 год»;</w:t>
      </w:r>
    </w:p>
    <w:p w:rsidR="005C0A72" w:rsidRDefault="005C0A7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B481F">
        <w:rPr>
          <w:rFonts w:ascii="Arial" w:hAnsi="Arial" w:cs="Arial"/>
        </w:rPr>
        <w:t xml:space="preserve">  </w:t>
      </w:r>
      <w:r w:rsidR="0076170A">
        <w:rPr>
          <w:rFonts w:ascii="Arial" w:hAnsi="Arial" w:cs="Arial"/>
        </w:rPr>
        <w:t xml:space="preserve"> </w:t>
      </w:r>
      <w:r w:rsidR="00FB481F">
        <w:rPr>
          <w:rFonts w:ascii="Arial" w:hAnsi="Arial" w:cs="Arial"/>
        </w:rPr>
        <w:t>8</w:t>
      </w:r>
      <w:r>
        <w:rPr>
          <w:rFonts w:ascii="Arial" w:hAnsi="Arial" w:cs="Arial"/>
        </w:rPr>
        <w:t>)  пункт 13 изложить в новой редакции:</w:t>
      </w:r>
    </w:p>
    <w:p w:rsidR="005C0A72" w:rsidRPr="00C30661" w:rsidRDefault="005C0A72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«Утвердить предельный объем расходов на обслуживание муниципального долга на 2022 год</w:t>
      </w:r>
      <w:r w:rsidR="007617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- 30,0 тысяч рублей, на 2023 год</w:t>
      </w:r>
      <w:r w:rsidR="007617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AB41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32,0 тысячи рублей, на 2024 год</w:t>
      </w:r>
      <w:r w:rsidR="007617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- 35,0 тысяч рублей».</w:t>
      </w:r>
    </w:p>
    <w:p w:rsidR="0082602D" w:rsidRDefault="00BC6387" w:rsidP="00975F9B">
      <w:pPr>
        <w:pStyle w:val="a5"/>
        <w:ind w:firstLine="0"/>
        <w:jc w:val="both"/>
        <w:rPr>
          <w:rFonts w:ascii="Arial" w:eastAsia="Calibri" w:hAnsi="Arial" w:cs="Arial"/>
        </w:rPr>
      </w:pPr>
      <w:r w:rsidRPr="00C30661">
        <w:rPr>
          <w:rFonts w:ascii="Arial" w:hAnsi="Arial" w:cs="Arial"/>
        </w:rPr>
        <w:t xml:space="preserve">      </w:t>
      </w:r>
      <w:r w:rsidR="00944948" w:rsidRPr="00C30661">
        <w:rPr>
          <w:rFonts w:ascii="Arial" w:hAnsi="Arial" w:cs="Arial"/>
        </w:rPr>
        <w:t xml:space="preserve">   2</w:t>
      </w:r>
      <w:r w:rsidR="0082602D" w:rsidRPr="00C30661">
        <w:rPr>
          <w:rFonts w:ascii="Arial" w:hAnsi="Arial" w:cs="Arial"/>
        </w:rPr>
        <w:t>. Настоящее Решение вступает в силу после официального</w:t>
      </w:r>
      <w:r w:rsidR="0082602D" w:rsidRPr="00925F42">
        <w:rPr>
          <w:rFonts w:ascii="Arial" w:hAnsi="Arial" w:cs="Arial"/>
        </w:rPr>
        <w:t xml:space="preserve">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46F77" w:rsidRDefault="00046F77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Default="00046F77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proofErr w:type="spellStart"/>
      <w:r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eastAsia="Calibri" w:hAnsi="Arial" w:cs="Arial"/>
          <w:b/>
          <w:i/>
          <w:sz w:val="24"/>
          <w:szCs w:val="24"/>
        </w:rPr>
        <w:t xml:space="preserve">. главы городского округа Ревда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А.В. Краев</w:t>
      </w: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046F77" w:rsidRDefault="00046F77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6170A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3F9" w:rsidRDefault="006273F9" w:rsidP="00DA79B5">
      <w:pPr>
        <w:spacing w:after="0" w:line="240" w:lineRule="auto"/>
      </w:pPr>
      <w:r>
        <w:separator/>
      </w:r>
    </w:p>
  </w:endnote>
  <w:endnote w:type="continuationSeparator" w:id="0">
    <w:p w:rsidR="006273F9" w:rsidRDefault="006273F9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3F9" w:rsidRDefault="006273F9" w:rsidP="00DA79B5">
      <w:pPr>
        <w:spacing w:after="0" w:line="240" w:lineRule="auto"/>
      </w:pPr>
      <w:r>
        <w:separator/>
      </w:r>
    </w:p>
  </w:footnote>
  <w:footnote w:type="continuationSeparator" w:id="0">
    <w:p w:rsidR="006273F9" w:rsidRDefault="006273F9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6F77"/>
    <w:rsid w:val="000477EB"/>
    <w:rsid w:val="00047CE5"/>
    <w:rsid w:val="00050515"/>
    <w:rsid w:val="000509F1"/>
    <w:rsid w:val="00051D61"/>
    <w:rsid w:val="00060E95"/>
    <w:rsid w:val="00063BF4"/>
    <w:rsid w:val="000725E7"/>
    <w:rsid w:val="000725E8"/>
    <w:rsid w:val="00072F27"/>
    <w:rsid w:val="00074187"/>
    <w:rsid w:val="000749F4"/>
    <w:rsid w:val="00077B58"/>
    <w:rsid w:val="00080715"/>
    <w:rsid w:val="000852DA"/>
    <w:rsid w:val="0008583E"/>
    <w:rsid w:val="000903DE"/>
    <w:rsid w:val="000906D4"/>
    <w:rsid w:val="00093796"/>
    <w:rsid w:val="0009709A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61F6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6368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1FBF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0A2E"/>
    <w:rsid w:val="00271A8C"/>
    <w:rsid w:val="0027558C"/>
    <w:rsid w:val="00275F2C"/>
    <w:rsid w:val="0028241F"/>
    <w:rsid w:val="00284290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D73E6"/>
    <w:rsid w:val="002E0DE5"/>
    <w:rsid w:val="002E2085"/>
    <w:rsid w:val="002E3011"/>
    <w:rsid w:val="002E345A"/>
    <w:rsid w:val="002E39DF"/>
    <w:rsid w:val="002F0EAD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97635"/>
    <w:rsid w:val="003A49CD"/>
    <w:rsid w:val="003A764C"/>
    <w:rsid w:val="003A7CBF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0CD4"/>
    <w:rsid w:val="00455678"/>
    <w:rsid w:val="00455FC6"/>
    <w:rsid w:val="00456B4C"/>
    <w:rsid w:val="00456B8A"/>
    <w:rsid w:val="00456EEB"/>
    <w:rsid w:val="00457772"/>
    <w:rsid w:val="004617BD"/>
    <w:rsid w:val="004630CD"/>
    <w:rsid w:val="00466CC4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3EA0"/>
    <w:rsid w:val="004A6913"/>
    <w:rsid w:val="004A7932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00A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170D7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0A72"/>
    <w:rsid w:val="005C2954"/>
    <w:rsid w:val="005C5895"/>
    <w:rsid w:val="005C6A91"/>
    <w:rsid w:val="005C7A4D"/>
    <w:rsid w:val="005D02DA"/>
    <w:rsid w:val="005D06D3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4F9D"/>
    <w:rsid w:val="006116A8"/>
    <w:rsid w:val="0061288C"/>
    <w:rsid w:val="00612903"/>
    <w:rsid w:val="006138E6"/>
    <w:rsid w:val="00614DAD"/>
    <w:rsid w:val="00621067"/>
    <w:rsid w:val="00626D99"/>
    <w:rsid w:val="006273F9"/>
    <w:rsid w:val="006274CE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D0CA1"/>
    <w:rsid w:val="006D22F8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35F4A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170A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C8D"/>
    <w:rsid w:val="00880EBA"/>
    <w:rsid w:val="00880F06"/>
    <w:rsid w:val="0088361C"/>
    <w:rsid w:val="00887B75"/>
    <w:rsid w:val="00892F91"/>
    <w:rsid w:val="008932EB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4948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8E1"/>
    <w:rsid w:val="00974F94"/>
    <w:rsid w:val="00975879"/>
    <w:rsid w:val="00975F9B"/>
    <w:rsid w:val="00977ED5"/>
    <w:rsid w:val="009818C5"/>
    <w:rsid w:val="00985123"/>
    <w:rsid w:val="00986C87"/>
    <w:rsid w:val="00994CC9"/>
    <w:rsid w:val="00994E85"/>
    <w:rsid w:val="0099555C"/>
    <w:rsid w:val="00996DEE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4BBA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1BA"/>
    <w:rsid w:val="00A11AAA"/>
    <w:rsid w:val="00A1222D"/>
    <w:rsid w:val="00A12806"/>
    <w:rsid w:val="00A1647D"/>
    <w:rsid w:val="00A1791B"/>
    <w:rsid w:val="00A179B1"/>
    <w:rsid w:val="00A2169F"/>
    <w:rsid w:val="00A23F69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2AA9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41F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2DC"/>
    <w:rsid w:val="00B06AED"/>
    <w:rsid w:val="00B11AC2"/>
    <w:rsid w:val="00B1247A"/>
    <w:rsid w:val="00B129F7"/>
    <w:rsid w:val="00B13D08"/>
    <w:rsid w:val="00B145C6"/>
    <w:rsid w:val="00B15387"/>
    <w:rsid w:val="00B169D2"/>
    <w:rsid w:val="00B22CB1"/>
    <w:rsid w:val="00B23DB5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AFB"/>
    <w:rsid w:val="00B56DFD"/>
    <w:rsid w:val="00B574C4"/>
    <w:rsid w:val="00B605F3"/>
    <w:rsid w:val="00B64A74"/>
    <w:rsid w:val="00B660ED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5377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7CE8"/>
    <w:rsid w:val="00C10FB9"/>
    <w:rsid w:val="00C1269D"/>
    <w:rsid w:val="00C14D03"/>
    <w:rsid w:val="00C15912"/>
    <w:rsid w:val="00C1646C"/>
    <w:rsid w:val="00C17AF2"/>
    <w:rsid w:val="00C25EFF"/>
    <w:rsid w:val="00C266EE"/>
    <w:rsid w:val="00C27D06"/>
    <w:rsid w:val="00C30661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0FA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492B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6C65"/>
    <w:rsid w:val="00CE4E47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8E1"/>
    <w:rsid w:val="00D56DC0"/>
    <w:rsid w:val="00D6019F"/>
    <w:rsid w:val="00D6066C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7F17"/>
    <w:rsid w:val="00DC3C24"/>
    <w:rsid w:val="00DC541E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630E"/>
    <w:rsid w:val="00E728B4"/>
    <w:rsid w:val="00E73021"/>
    <w:rsid w:val="00E746D3"/>
    <w:rsid w:val="00E8099A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CD7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481F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5D1F0"/>
  <w15:docId w15:val="{3849A3C8-8BFB-445C-B028-A06EC374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776AC-0B7C-47F4-829C-80AF4E73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cp:lastPrinted>2022-08-08T04:13:00Z</cp:lastPrinted>
  <dcterms:created xsi:type="dcterms:W3CDTF">2022-09-22T05:37:00Z</dcterms:created>
  <dcterms:modified xsi:type="dcterms:W3CDTF">2022-09-26T05:46:00Z</dcterms:modified>
</cp:coreProperties>
</file>