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DD0" w:rsidRDefault="00715485" w:rsidP="009D32A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15950" cy="958850"/>
            <wp:effectExtent l="0" t="0" r="0" b="0"/>
            <wp:docPr id="1026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615950" cy="95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DD0" w:rsidRDefault="00190DD0" w:rsidP="009D32A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190DD0" w:rsidRDefault="00715485" w:rsidP="009D32A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190DD0" w:rsidRPr="009D32A1" w:rsidRDefault="00715485" w:rsidP="009D32A1">
      <w:pPr>
        <w:spacing w:after="0" w:line="240" w:lineRule="auto"/>
        <w:jc w:val="center"/>
        <w:rPr>
          <w:rFonts w:ascii="Arial" w:hAnsi="Arial" w:cs="Arial"/>
          <w:bCs/>
          <w:sz w:val="28"/>
          <w:szCs w:val="28"/>
        </w:rPr>
      </w:pPr>
      <w:r w:rsidRPr="009D32A1">
        <w:rPr>
          <w:rFonts w:ascii="Arial" w:hAnsi="Arial" w:cs="Arial"/>
          <w:bCs/>
          <w:sz w:val="28"/>
          <w:szCs w:val="28"/>
        </w:rPr>
        <w:t>(созыв 20</w:t>
      </w:r>
      <w:r w:rsidR="009D32A1">
        <w:rPr>
          <w:rFonts w:ascii="Arial" w:hAnsi="Arial" w:cs="Arial"/>
          <w:bCs/>
          <w:sz w:val="28"/>
          <w:szCs w:val="28"/>
        </w:rPr>
        <w:t>21</w:t>
      </w:r>
      <w:r w:rsidRPr="009D32A1">
        <w:rPr>
          <w:rFonts w:ascii="Arial" w:hAnsi="Arial" w:cs="Arial"/>
          <w:bCs/>
          <w:sz w:val="28"/>
          <w:szCs w:val="28"/>
        </w:rPr>
        <w:t>-20</w:t>
      </w:r>
      <w:r w:rsidR="009D32A1">
        <w:rPr>
          <w:rFonts w:ascii="Arial" w:hAnsi="Arial" w:cs="Arial"/>
          <w:bCs/>
          <w:sz w:val="28"/>
          <w:szCs w:val="28"/>
        </w:rPr>
        <w:t>26</w:t>
      </w:r>
      <w:r w:rsidRPr="009D32A1">
        <w:rPr>
          <w:rFonts w:ascii="Arial" w:hAnsi="Arial" w:cs="Arial"/>
          <w:bCs/>
          <w:sz w:val="28"/>
          <w:szCs w:val="28"/>
        </w:rPr>
        <w:t>)</w:t>
      </w:r>
    </w:p>
    <w:p w:rsidR="00190DD0" w:rsidRDefault="00190DD0" w:rsidP="009D32A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190DD0" w:rsidRDefault="00715485" w:rsidP="009D32A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РЕШЕНИЕ</w:t>
      </w:r>
    </w:p>
    <w:p w:rsidR="00190DD0" w:rsidRDefault="00190DD0" w:rsidP="009D32A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9D32A1" w:rsidRDefault="009D32A1" w:rsidP="009D32A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190DD0" w:rsidRDefault="00715485" w:rsidP="009D32A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</w:t>
      </w:r>
      <w:r w:rsidR="009D32A1">
        <w:rPr>
          <w:rFonts w:ascii="Arial" w:hAnsi="Arial" w:cs="Arial"/>
          <w:b/>
          <w:sz w:val="28"/>
          <w:szCs w:val="28"/>
        </w:rPr>
        <w:t>28 сентября 2022</w:t>
      </w:r>
      <w:r>
        <w:rPr>
          <w:rFonts w:ascii="Arial" w:hAnsi="Arial" w:cs="Arial"/>
          <w:b/>
          <w:sz w:val="28"/>
          <w:szCs w:val="28"/>
        </w:rPr>
        <w:t xml:space="preserve"> года № </w:t>
      </w:r>
      <w:r w:rsidR="00313301">
        <w:rPr>
          <w:rFonts w:ascii="Arial" w:hAnsi="Arial" w:cs="Arial"/>
          <w:b/>
          <w:sz w:val="28"/>
          <w:szCs w:val="28"/>
        </w:rPr>
        <w:t>111</w:t>
      </w:r>
    </w:p>
    <w:p w:rsidR="00190DD0" w:rsidRDefault="00190DD0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190DD0" w:rsidRDefault="00190DD0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9D32A1" w:rsidRDefault="00715485">
      <w:pPr>
        <w:tabs>
          <w:tab w:val="left" w:pos="3686"/>
        </w:tabs>
        <w:spacing w:after="0"/>
        <w:jc w:val="center"/>
        <w:outlineLvl w:val="0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Об утверждении Порядка определения цены земельных участков, находящихся в муниципальной собственности городского округа Ревда, </w:t>
      </w:r>
    </w:p>
    <w:p w:rsidR="00190DD0" w:rsidRDefault="00715485">
      <w:pPr>
        <w:tabs>
          <w:tab w:val="left" w:pos="3686"/>
        </w:tabs>
        <w:spacing w:after="0"/>
        <w:jc w:val="center"/>
        <w:outlineLvl w:val="0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при заключении договор</w:t>
      </w:r>
      <w:r w:rsidR="00547AD5">
        <w:rPr>
          <w:rFonts w:ascii="Arial" w:hAnsi="Arial" w:cs="Arial"/>
          <w:b/>
          <w:i/>
          <w:sz w:val="24"/>
          <w:szCs w:val="24"/>
        </w:rPr>
        <w:t>а</w:t>
      </w:r>
      <w:r>
        <w:rPr>
          <w:rFonts w:ascii="Arial" w:hAnsi="Arial" w:cs="Arial"/>
          <w:b/>
          <w:i/>
          <w:sz w:val="24"/>
          <w:szCs w:val="24"/>
        </w:rPr>
        <w:t xml:space="preserve"> купли-продажи таких земельных участков без проведения торгов, а также размера платы в случае заключения соглашения о перераспределении земельных участков, находящихся в частной собственности и земельных участков, находящихся в муниципальной собственности городского округа Ревда</w:t>
      </w:r>
    </w:p>
    <w:p w:rsidR="00190DD0" w:rsidRDefault="00715485">
      <w:pPr>
        <w:tabs>
          <w:tab w:val="left" w:pos="3686"/>
        </w:tabs>
        <w:spacing w:after="0"/>
        <w:jc w:val="center"/>
        <w:outlineLvl w:val="0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br/>
      </w:r>
    </w:p>
    <w:p w:rsidR="00190DD0" w:rsidRPr="00547AD5" w:rsidRDefault="00715485" w:rsidP="009D32A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целях реализации подпункта 3 пункта 2 статьи 39.4, а также подпункта 3 пункта 5 статьи 39.28 Земельного Кодекса Российской Федерации, в соответствии с Федеральным законом от 06 октября 2003 года № 131-ФЗ «Об общих принципах организации местного самоуправления в Российской </w:t>
      </w:r>
      <w:r w:rsidRPr="00547AD5">
        <w:rPr>
          <w:rFonts w:ascii="Arial" w:hAnsi="Arial" w:cs="Arial"/>
          <w:sz w:val="24"/>
          <w:szCs w:val="24"/>
        </w:rPr>
        <w:t xml:space="preserve">Федерации», Устава городского округа Ревда, Дума городского округа Ревда </w:t>
      </w:r>
    </w:p>
    <w:p w:rsidR="009D32A1" w:rsidRDefault="009D32A1" w:rsidP="00547AD5">
      <w:pPr>
        <w:pStyle w:val="a6"/>
        <w:spacing w:line="240" w:lineRule="auto"/>
        <w:ind w:firstLine="709"/>
        <w:outlineLvl w:val="0"/>
        <w:rPr>
          <w:rFonts w:ascii="Arial" w:hAnsi="Arial" w:cs="Arial"/>
          <w:b/>
          <w:szCs w:val="24"/>
        </w:rPr>
      </w:pPr>
    </w:p>
    <w:p w:rsidR="00547AD5" w:rsidRPr="009D32A1" w:rsidRDefault="00715485" w:rsidP="00547AD5">
      <w:pPr>
        <w:pStyle w:val="a6"/>
        <w:spacing w:line="240" w:lineRule="auto"/>
        <w:ind w:firstLine="709"/>
        <w:outlineLvl w:val="0"/>
        <w:rPr>
          <w:rFonts w:ascii="Arial" w:hAnsi="Arial" w:cs="Arial"/>
          <w:bCs/>
          <w:szCs w:val="24"/>
        </w:rPr>
      </w:pPr>
      <w:r w:rsidRPr="009D32A1">
        <w:rPr>
          <w:rFonts w:ascii="Arial" w:hAnsi="Arial" w:cs="Arial"/>
          <w:bCs/>
          <w:szCs w:val="24"/>
        </w:rPr>
        <w:t>Р Е Ш И Л А:</w:t>
      </w:r>
    </w:p>
    <w:p w:rsidR="00547AD5" w:rsidRDefault="00547AD5" w:rsidP="00547AD5">
      <w:pPr>
        <w:pStyle w:val="a6"/>
        <w:spacing w:line="240" w:lineRule="auto"/>
        <w:ind w:firstLine="709"/>
        <w:outlineLvl w:val="0"/>
        <w:rPr>
          <w:rFonts w:ascii="Arial" w:hAnsi="Arial" w:cs="Arial"/>
          <w:b/>
          <w:szCs w:val="24"/>
        </w:rPr>
      </w:pPr>
    </w:p>
    <w:p w:rsidR="00190DD0" w:rsidRPr="00547AD5" w:rsidRDefault="00547AD5" w:rsidP="00547AD5">
      <w:pPr>
        <w:pStyle w:val="a6"/>
        <w:spacing w:line="240" w:lineRule="auto"/>
        <w:ind w:firstLine="709"/>
        <w:outlineLvl w:val="0"/>
        <w:rPr>
          <w:rFonts w:ascii="Arial" w:hAnsi="Arial" w:cs="Arial"/>
          <w:bCs/>
          <w:szCs w:val="24"/>
        </w:rPr>
      </w:pPr>
      <w:r w:rsidRPr="00547AD5">
        <w:rPr>
          <w:rFonts w:ascii="Arial" w:hAnsi="Arial" w:cs="Arial"/>
          <w:bCs/>
          <w:szCs w:val="24"/>
        </w:rPr>
        <w:t xml:space="preserve">1. </w:t>
      </w:r>
      <w:r w:rsidR="00715485" w:rsidRPr="00547AD5">
        <w:rPr>
          <w:rFonts w:ascii="Arial" w:hAnsi="Arial" w:cs="Arial"/>
          <w:bCs/>
          <w:szCs w:val="24"/>
        </w:rPr>
        <w:t xml:space="preserve">Утвердить Порядок </w:t>
      </w:r>
      <w:r>
        <w:rPr>
          <w:rFonts w:ascii="Arial" w:hAnsi="Arial" w:cs="Arial"/>
          <w:bCs/>
          <w:szCs w:val="24"/>
        </w:rPr>
        <w:t>о</w:t>
      </w:r>
      <w:r w:rsidRPr="00547AD5">
        <w:rPr>
          <w:rFonts w:ascii="Arial" w:hAnsi="Arial" w:cs="Arial"/>
          <w:bCs/>
          <w:szCs w:val="24"/>
        </w:rPr>
        <w:t>пределения цены земельных участков, находящихся в муниципальной собственности городского округа Ревда, при заключении договора купли-продажи таких земельных участков без проведения торгов, а также размера платы в случае заключения соглашения о перераспределении земельных участков, находящихся в частной собственности и земельных участков, находящихся в муниципальной собственности городского округа Ревда</w:t>
      </w:r>
      <w:r w:rsidR="009D32A1">
        <w:rPr>
          <w:rFonts w:ascii="Arial" w:hAnsi="Arial" w:cs="Arial"/>
          <w:bCs/>
          <w:szCs w:val="24"/>
        </w:rPr>
        <w:t xml:space="preserve"> (прилагается).</w:t>
      </w:r>
    </w:p>
    <w:p w:rsidR="00190DD0" w:rsidRPr="00547AD5" w:rsidRDefault="00715485">
      <w:pPr>
        <w:spacing w:after="0"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547AD5">
        <w:rPr>
          <w:rFonts w:ascii="Arial" w:hAnsi="Arial" w:cs="Arial"/>
          <w:sz w:val="24"/>
          <w:szCs w:val="24"/>
        </w:rPr>
        <w:t>2.</w:t>
      </w:r>
      <w:r w:rsidR="00547AD5">
        <w:rPr>
          <w:rFonts w:ascii="Arial" w:hAnsi="Arial" w:cs="Arial"/>
          <w:sz w:val="24"/>
          <w:szCs w:val="24"/>
        </w:rPr>
        <w:t xml:space="preserve"> </w:t>
      </w:r>
      <w:r w:rsidR="00547AD5" w:rsidRPr="00547AD5">
        <w:rPr>
          <w:rFonts w:ascii="Arial" w:eastAsia="Arial" w:hAnsi="Arial" w:cs="Arial"/>
          <w:sz w:val="24"/>
          <w:szCs w:val="24"/>
        </w:rPr>
        <w:t xml:space="preserve"> </w:t>
      </w:r>
      <w:r w:rsidRPr="00547AD5">
        <w:rPr>
          <w:rFonts w:ascii="Arial" w:eastAsia="Arial" w:hAnsi="Arial" w:cs="Arial"/>
          <w:sz w:val="24"/>
          <w:szCs w:val="24"/>
        </w:rPr>
        <w:t xml:space="preserve">Настоящее Решение вступает в силу после официального опубликования </w:t>
      </w:r>
      <w:r w:rsidR="0098605F">
        <w:rPr>
          <w:rFonts w:ascii="Arial" w:eastAsia="Arial" w:hAnsi="Arial" w:cs="Arial"/>
          <w:sz w:val="24"/>
          <w:szCs w:val="24"/>
        </w:rPr>
        <w:t xml:space="preserve">(обнародования) </w:t>
      </w:r>
      <w:r w:rsidRPr="00547AD5">
        <w:rPr>
          <w:rFonts w:ascii="Arial" w:eastAsia="Arial" w:hAnsi="Arial" w:cs="Arial"/>
          <w:sz w:val="24"/>
          <w:szCs w:val="24"/>
        </w:rPr>
        <w:t>в общественно-политическом бюллетене Думы и администрации городского округа Ревда «Муниципальные ведомости».</w:t>
      </w:r>
    </w:p>
    <w:p w:rsidR="00190DD0" w:rsidRPr="00547AD5" w:rsidRDefault="0071548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  <w:r w:rsidRPr="00547AD5">
        <w:rPr>
          <w:rFonts w:ascii="Arial" w:eastAsia="Arial" w:hAnsi="Arial" w:cs="Arial"/>
          <w:sz w:val="24"/>
          <w:szCs w:val="24"/>
        </w:rPr>
        <w:t>3.</w:t>
      </w:r>
      <w:r w:rsidR="00547AD5">
        <w:rPr>
          <w:rFonts w:ascii="Arial" w:eastAsia="Arial" w:hAnsi="Arial" w:cs="Arial"/>
          <w:sz w:val="24"/>
          <w:szCs w:val="24"/>
        </w:rPr>
        <w:t xml:space="preserve"> </w:t>
      </w:r>
      <w:r w:rsidRPr="00547AD5">
        <w:rPr>
          <w:rFonts w:ascii="Arial" w:eastAsia="Arial" w:hAnsi="Arial" w:cs="Arial"/>
          <w:sz w:val="24"/>
          <w:szCs w:val="24"/>
        </w:rPr>
        <w:t>Разместить настоящее Решение на официальном сайте администрации городского округа Ревда в сети Интернет (</w:t>
      </w:r>
      <w:hyperlink r:id="rId6" w:history="1">
        <w:r w:rsidRPr="00547AD5">
          <w:rPr>
            <w:rFonts w:ascii="Arial" w:eastAsia="Arial" w:hAnsi="Arial" w:cs="Arial"/>
            <w:sz w:val="24"/>
            <w:szCs w:val="24"/>
          </w:rPr>
          <w:t>http://admrevda.ru</w:t>
        </w:r>
      </w:hyperlink>
      <w:hyperlink r:id="rId7" w:history="1">
        <w:r w:rsidRPr="00547AD5">
          <w:rPr>
            <w:rFonts w:ascii="Arial" w:eastAsia="Arial" w:hAnsi="Arial" w:cs="Arial"/>
            <w:sz w:val="24"/>
            <w:szCs w:val="24"/>
          </w:rPr>
          <w:t>).</w:t>
        </w:r>
      </w:hyperlink>
    </w:p>
    <w:p w:rsidR="00190DD0" w:rsidRPr="00547AD5" w:rsidRDefault="0098605F">
      <w:pPr>
        <w:pStyle w:val="a6"/>
        <w:spacing w:line="240" w:lineRule="auto"/>
        <w:ind w:firstLine="709"/>
        <w:rPr>
          <w:rFonts w:ascii="Arial" w:hAnsi="Arial" w:cs="Arial"/>
          <w:szCs w:val="24"/>
        </w:rPr>
      </w:pPr>
      <w:r>
        <w:t>4</w:t>
      </w:r>
      <w:hyperlink r:id="rId8" w:history="1">
        <w:r w:rsidR="00715485" w:rsidRPr="00547AD5">
          <w:rPr>
            <w:rFonts w:ascii="Arial" w:hAnsi="Arial" w:cs="Arial"/>
            <w:szCs w:val="24"/>
          </w:rPr>
          <w:t>.</w:t>
        </w:r>
        <w:r w:rsidR="00547AD5">
          <w:rPr>
            <w:rFonts w:ascii="Arial" w:hAnsi="Arial" w:cs="Arial"/>
            <w:szCs w:val="24"/>
          </w:rPr>
          <w:t xml:space="preserve"> </w:t>
        </w:r>
        <w:r w:rsidR="00715485" w:rsidRPr="00547AD5">
          <w:rPr>
            <w:rFonts w:ascii="Arial" w:hAnsi="Arial" w:cs="Arial"/>
            <w:szCs w:val="24"/>
          </w:rPr>
          <w:t>Контроль исполнени</w:t>
        </w:r>
        <w:r>
          <w:rPr>
            <w:rFonts w:ascii="Arial" w:hAnsi="Arial" w:cs="Arial"/>
            <w:szCs w:val="24"/>
          </w:rPr>
          <w:t>я</w:t>
        </w:r>
        <w:r w:rsidR="00715485" w:rsidRPr="00547AD5">
          <w:rPr>
            <w:rFonts w:ascii="Arial" w:hAnsi="Arial" w:cs="Arial"/>
            <w:szCs w:val="24"/>
          </w:rPr>
          <w:t xml:space="preserve"> настоящего </w:t>
        </w:r>
        <w:r>
          <w:rPr>
            <w:rFonts w:ascii="Arial" w:hAnsi="Arial" w:cs="Arial"/>
            <w:szCs w:val="24"/>
          </w:rPr>
          <w:t>Р</w:t>
        </w:r>
        <w:r w:rsidR="00715485" w:rsidRPr="00547AD5">
          <w:rPr>
            <w:rFonts w:ascii="Arial" w:hAnsi="Arial" w:cs="Arial"/>
            <w:szCs w:val="24"/>
          </w:rPr>
          <w:t xml:space="preserve">ешения возложить на постоянную комиссию по муниципальной собственности и ЖКХ. </w:t>
        </w:r>
      </w:hyperlink>
    </w:p>
    <w:p w:rsidR="00190DD0" w:rsidRDefault="00A67C48">
      <w:pPr>
        <w:pStyle w:val="a6"/>
        <w:spacing w:line="240" w:lineRule="auto"/>
        <w:rPr>
          <w:b/>
          <w:i/>
          <w:szCs w:val="24"/>
        </w:rPr>
      </w:pPr>
      <w:hyperlink r:id="rId9" w:history="1"/>
    </w:p>
    <w:p w:rsidR="0098605F" w:rsidRDefault="0098605F" w:rsidP="0098605F">
      <w:pPr>
        <w:tabs>
          <w:tab w:val="left" w:pos="3686"/>
        </w:tabs>
        <w:spacing w:after="0" w:line="240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190DD0" w:rsidRDefault="00CB14EE" w:rsidP="0098605F">
      <w:pPr>
        <w:tabs>
          <w:tab w:val="left" w:pos="3686"/>
        </w:tabs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>
        <w:rPr>
          <w:rFonts w:ascii="Arial" w:hAnsi="Arial" w:cs="Arial"/>
          <w:b/>
          <w:i/>
          <w:sz w:val="24"/>
          <w:szCs w:val="24"/>
        </w:rPr>
        <w:t>И.о. главы городского округа Ревда                                                          А.В. Краев</w:t>
      </w:r>
      <w:hyperlink r:id="rId10" w:history="1">
        <w:r w:rsidR="00715485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 xml:space="preserve"> </w:t>
        </w:r>
      </w:hyperlink>
      <w:hyperlink r:id="rId11" w:history="1"/>
      <w:hyperlink r:id="rId12" w:history="1"/>
    </w:p>
    <w:p w:rsidR="00CB14EE" w:rsidRDefault="00CB14EE">
      <w:pPr>
        <w:tabs>
          <w:tab w:val="left" w:pos="3686"/>
        </w:tabs>
        <w:spacing w:after="0" w:line="240" w:lineRule="auto"/>
        <w:jc w:val="both"/>
      </w:pPr>
    </w:p>
    <w:p w:rsidR="00190DD0" w:rsidRDefault="00A67C48">
      <w:pPr>
        <w:tabs>
          <w:tab w:val="left" w:pos="3686"/>
        </w:tabs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hyperlink r:id="rId13" w:history="1">
        <w:r w:rsidR="00715485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>Председатель Думы</w:t>
        </w:r>
      </w:hyperlink>
    </w:p>
    <w:p w:rsidR="00190DD0" w:rsidRDefault="00A67C48">
      <w:pPr>
        <w:tabs>
          <w:tab w:val="left" w:pos="3686"/>
        </w:tabs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hyperlink r:id="rId14" w:history="1">
        <w:r w:rsidR="00715485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 xml:space="preserve">городского округа Ревда                                                                       </w:t>
        </w:r>
        <w:r w:rsidR="0098605F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 xml:space="preserve"> </w:t>
        </w:r>
        <w:r w:rsidR="00715485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>А.В. Мокрецов</w:t>
        </w:r>
      </w:hyperlink>
    </w:p>
    <w:p w:rsidR="00190DD0" w:rsidRDefault="00A67C48">
      <w:pPr>
        <w:spacing w:after="0" w:line="240" w:lineRule="auto"/>
        <w:jc w:val="right"/>
        <w:outlineLvl w:val="0"/>
        <w:rPr>
          <w:rFonts w:ascii="Arial" w:hAnsi="Arial" w:cs="Arial"/>
          <w:sz w:val="18"/>
          <w:szCs w:val="18"/>
        </w:rPr>
      </w:pPr>
      <w:hyperlink r:id="rId15" w:history="1"/>
    </w:p>
    <w:p w:rsidR="00CB14EE" w:rsidRDefault="00CB14EE">
      <w:pPr>
        <w:spacing w:after="0" w:line="240" w:lineRule="auto"/>
        <w:jc w:val="right"/>
        <w:outlineLvl w:val="0"/>
      </w:pPr>
    </w:p>
    <w:p w:rsidR="00190DD0" w:rsidRPr="000A153C" w:rsidRDefault="00A67C48">
      <w:pPr>
        <w:spacing w:after="0" w:line="240" w:lineRule="auto"/>
        <w:jc w:val="right"/>
        <w:outlineLvl w:val="0"/>
        <w:rPr>
          <w:rFonts w:ascii="Arial" w:hAnsi="Arial" w:cs="Arial"/>
          <w:sz w:val="24"/>
          <w:szCs w:val="24"/>
        </w:rPr>
      </w:pPr>
      <w:hyperlink r:id="rId16" w:history="1">
        <w:r w:rsidR="00715485" w:rsidRPr="000A153C">
          <w:rPr>
            <w:rFonts w:ascii="Arial" w:hAnsi="Arial" w:cs="Arial"/>
            <w:sz w:val="24"/>
            <w:szCs w:val="24"/>
          </w:rPr>
          <w:t>Утверждено</w:t>
        </w:r>
      </w:hyperlink>
    </w:p>
    <w:p w:rsidR="00190DD0" w:rsidRPr="000A153C" w:rsidRDefault="00A67C48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hyperlink r:id="rId17" w:history="1">
        <w:r w:rsidR="00715485" w:rsidRPr="000A153C">
          <w:rPr>
            <w:rFonts w:ascii="Arial" w:hAnsi="Arial" w:cs="Arial"/>
            <w:sz w:val="24"/>
            <w:szCs w:val="24"/>
          </w:rPr>
          <w:t>Решением Думы</w:t>
        </w:r>
      </w:hyperlink>
    </w:p>
    <w:p w:rsidR="00190DD0" w:rsidRPr="000A153C" w:rsidRDefault="00A67C48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hyperlink r:id="rId18" w:history="1">
        <w:r w:rsidR="00715485" w:rsidRPr="000A153C">
          <w:rPr>
            <w:rFonts w:ascii="Arial" w:hAnsi="Arial" w:cs="Arial"/>
            <w:sz w:val="24"/>
            <w:szCs w:val="24"/>
          </w:rPr>
          <w:t>городского округа Ревда</w:t>
        </w:r>
      </w:hyperlink>
    </w:p>
    <w:p w:rsidR="00190DD0" w:rsidRPr="000A153C" w:rsidRDefault="00A67C48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hyperlink r:id="rId19" w:history="1">
        <w:r w:rsidR="00715485" w:rsidRPr="000A153C">
          <w:rPr>
            <w:rFonts w:ascii="Arial" w:hAnsi="Arial" w:cs="Arial"/>
            <w:sz w:val="24"/>
            <w:szCs w:val="24"/>
          </w:rPr>
          <w:t xml:space="preserve">от </w:t>
        </w:r>
        <w:r w:rsidR="000A153C">
          <w:rPr>
            <w:rFonts w:ascii="Arial" w:hAnsi="Arial" w:cs="Arial"/>
            <w:sz w:val="24"/>
            <w:szCs w:val="24"/>
          </w:rPr>
          <w:t>28.09.2022</w:t>
        </w:r>
        <w:r w:rsidR="00715485" w:rsidRPr="000A153C">
          <w:rPr>
            <w:rFonts w:ascii="Arial" w:hAnsi="Arial" w:cs="Arial"/>
            <w:sz w:val="24"/>
            <w:szCs w:val="24"/>
          </w:rPr>
          <w:t xml:space="preserve"> № </w:t>
        </w:r>
      </w:hyperlink>
      <w:r>
        <w:rPr>
          <w:rFonts w:ascii="Arial" w:hAnsi="Arial" w:cs="Arial"/>
          <w:sz w:val="24"/>
          <w:szCs w:val="24"/>
        </w:rPr>
        <w:t>111</w:t>
      </w:r>
      <w:bookmarkStart w:id="0" w:name="_GoBack"/>
      <w:bookmarkEnd w:id="0"/>
    </w:p>
    <w:p w:rsidR="00190DD0" w:rsidRDefault="00A67C48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hyperlink r:id="rId20"/>
    </w:p>
    <w:p w:rsidR="00190DD0" w:rsidRDefault="00A67C48">
      <w:pPr>
        <w:pStyle w:val="ConsPlusNormal"/>
        <w:jc w:val="both"/>
        <w:outlineLvl w:val="1"/>
        <w:rPr>
          <w:rFonts w:ascii="Arial" w:hAnsi="Arial" w:cs="Arial"/>
          <w:sz w:val="24"/>
          <w:szCs w:val="24"/>
        </w:rPr>
      </w:pPr>
      <w:hyperlink r:id="rId21"/>
    </w:p>
    <w:p w:rsidR="00190DD0" w:rsidRDefault="00A67C48">
      <w:pPr>
        <w:pStyle w:val="ConsPlusNormal"/>
        <w:jc w:val="both"/>
        <w:outlineLvl w:val="1"/>
        <w:rPr>
          <w:rFonts w:ascii="Arial" w:hAnsi="Arial" w:cs="Arial"/>
          <w:sz w:val="24"/>
          <w:szCs w:val="24"/>
        </w:rPr>
      </w:pPr>
      <w:hyperlink r:id="rId22"/>
    </w:p>
    <w:p w:rsidR="00547AD5" w:rsidRPr="00D60674" w:rsidRDefault="00547AD5">
      <w:pPr>
        <w:pStyle w:val="ConsPlusNormal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D60674">
        <w:rPr>
          <w:rFonts w:ascii="Arial" w:hAnsi="Arial" w:cs="Arial"/>
          <w:b/>
          <w:sz w:val="24"/>
          <w:szCs w:val="24"/>
        </w:rPr>
        <w:t xml:space="preserve">Порядок </w:t>
      </w:r>
      <w:r w:rsidRPr="00D60674">
        <w:rPr>
          <w:rFonts w:ascii="Arial" w:hAnsi="Arial" w:cs="Arial"/>
          <w:b/>
          <w:szCs w:val="24"/>
        </w:rPr>
        <w:t>о</w:t>
      </w:r>
      <w:r w:rsidRPr="00D60674">
        <w:rPr>
          <w:rFonts w:ascii="Arial" w:hAnsi="Arial" w:cs="Arial"/>
          <w:b/>
          <w:sz w:val="24"/>
          <w:szCs w:val="24"/>
        </w:rPr>
        <w:t>пределения цены земельных участков, находящихся в муниципальной собственности городского округа Ревда, при заключении договора купли-продажи таких земельных участков без проведения торгов, а также размера платы в случае заключения соглашения о перераспределении земельных участков, находящихся в частной собственности и земельных участков, находящихся в муниципальной собственности городского округа Ревда</w:t>
      </w:r>
    </w:p>
    <w:p w:rsidR="00547AD5" w:rsidRDefault="00547AD5">
      <w:pPr>
        <w:pStyle w:val="ConsPlusNormal"/>
        <w:jc w:val="center"/>
        <w:outlineLvl w:val="1"/>
        <w:rPr>
          <w:rFonts w:ascii="Arial" w:hAnsi="Arial" w:cs="Arial"/>
          <w:bCs/>
          <w:sz w:val="24"/>
          <w:szCs w:val="24"/>
        </w:rPr>
      </w:pPr>
    </w:p>
    <w:p w:rsidR="00190DD0" w:rsidRDefault="00A67C48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hyperlink r:id="rId23"/>
    </w:p>
    <w:p w:rsidR="00190DD0" w:rsidRDefault="00715485">
      <w:pPr>
        <w:spacing w:after="0"/>
        <w:ind w:firstLine="708"/>
        <w:jc w:val="both"/>
      </w:pPr>
      <w:r>
        <w:rPr>
          <w:rFonts w:ascii="Arial" w:hAnsi="Arial" w:cs="Arial"/>
          <w:sz w:val="24"/>
          <w:szCs w:val="24"/>
        </w:rPr>
        <w:t>1. Настоящ</w:t>
      </w:r>
      <w:r w:rsidR="00C96A7D">
        <w:rPr>
          <w:rFonts w:ascii="Arial" w:hAnsi="Arial" w:cs="Arial"/>
          <w:sz w:val="24"/>
          <w:szCs w:val="24"/>
        </w:rPr>
        <w:t>ий</w:t>
      </w:r>
      <w:r>
        <w:rPr>
          <w:rFonts w:ascii="Arial" w:hAnsi="Arial" w:cs="Arial"/>
          <w:sz w:val="24"/>
          <w:szCs w:val="24"/>
        </w:rPr>
        <w:t xml:space="preserve"> Порядок разработан в соответствии со статьей 39.4, а также статьей 39.28 Земельного Кодекса Российской Федерации, пунктом 6 статьи 41 Бюджетного кодекса Российской Федерации и устанавливает правила определения цены земельных участков, находящихся в муниципальной собственности городского округа Ревда, при заключении договора купли - продажи таких земельных участков без проведения торгов для целей ведения садоводства, индивидуального жилищного строительства, ведения личного подсобного хозяйства, садоводства для собственных нужд, для осуществления крестьянским (фермерским) хозяйствам его деятельности. </w:t>
      </w:r>
    </w:p>
    <w:p w:rsidR="00190DD0" w:rsidRDefault="00A67C48">
      <w:pPr>
        <w:spacing w:after="0"/>
        <w:ind w:firstLine="708"/>
        <w:jc w:val="both"/>
      </w:pPr>
      <w:hyperlink r:id="rId24" w:history="1">
        <w:r w:rsidR="00715485">
          <w:rPr>
            <w:rFonts w:ascii="Arial" w:hAnsi="Arial" w:cs="Arial"/>
            <w:sz w:val="24"/>
            <w:szCs w:val="24"/>
          </w:rPr>
          <w:t>2. При продаже земельных участков, находящихся в муниципальной собственности городского округа Ревда, выкупная цена земельных участков рассчитывается в процентах от их кадастровой стоимости, если иное не предусмотрено законодательством Российской Федерации, по формуле:</w:t>
        </w:r>
      </w:hyperlink>
    </w:p>
    <w:p w:rsidR="00190DD0" w:rsidRDefault="00A67C48">
      <w:pPr>
        <w:spacing w:after="0"/>
        <w:ind w:firstLine="708"/>
        <w:jc w:val="both"/>
      </w:pPr>
      <w:hyperlink r:id="rId25" w:history="1">
        <w:r w:rsidR="00715485">
          <w:rPr>
            <w:rFonts w:ascii="Arial" w:hAnsi="Arial" w:cs="Arial"/>
            <w:sz w:val="24"/>
            <w:szCs w:val="24"/>
          </w:rPr>
          <w:t>ВЦ = КС * %, где</w:t>
        </w:r>
      </w:hyperlink>
    </w:p>
    <w:p w:rsidR="00190DD0" w:rsidRDefault="00A67C48">
      <w:pPr>
        <w:spacing w:after="0"/>
        <w:ind w:firstLine="708"/>
        <w:jc w:val="both"/>
      </w:pPr>
      <w:hyperlink r:id="rId26" w:history="1">
        <w:r w:rsidR="00715485">
          <w:rPr>
            <w:rFonts w:ascii="Arial" w:hAnsi="Arial" w:cs="Arial"/>
            <w:sz w:val="24"/>
            <w:szCs w:val="24"/>
          </w:rPr>
          <w:t>ВЦ — выкупная цена земельного участка;</w:t>
        </w:r>
      </w:hyperlink>
    </w:p>
    <w:p w:rsidR="00190DD0" w:rsidRDefault="00A67C48">
      <w:pPr>
        <w:spacing w:after="0"/>
        <w:ind w:firstLine="708"/>
        <w:jc w:val="both"/>
      </w:pPr>
      <w:hyperlink r:id="rId27" w:history="1">
        <w:r w:rsidR="00715485">
          <w:rPr>
            <w:rFonts w:ascii="Arial" w:hAnsi="Arial" w:cs="Arial"/>
            <w:sz w:val="24"/>
            <w:szCs w:val="24"/>
          </w:rPr>
          <w:t>КС — кадастровая стоимость земельного участка;</w:t>
        </w:r>
      </w:hyperlink>
    </w:p>
    <w:p w:rsidR="00190DD0" w:rsidRDefault="00A67C48">
      <w:pPr>
        <w:spacing w:after="0"/>
        <w:ind w:firstLine="708"/>
        <w:jc w:val="both"/>
      </w:pPr>
      <w:hyperlink r:id="rId28" w:history="1">
        <w:r w:rsidR="00715485">
          <w:rPr>
            <w:rFonts w:ascii="Arial" w:hAnsi="Arial" w:cs="Arial"/>
            <w:sz w:val="24"/>
            <w:szCs w:val="24"/>
          </w:rPr>
          <w:t>% - процент от кадастровой стоимости земельного участка.</w:t>
        </w:r>
      </w:hyperlink>
    </w:p>
    <w:p w:rsidR="00190DD0" w:rsidRDefault="00A67C48">
      <w:pPr>
        <w:spacing w:after="0"/>
        <w:ind w:firstLine="708"/>
        <w:jc w:val="both"/>
      </w:pPr>
      <w:hyperlink r:id="rId29" w:history="1">
        <w:r w:rsidR="00715485">
          <w:rPr>
            <w:rFonts w:ascii="Arial" w:hAnsi="Arial" w:cs="Arial"/>
            <w:sz w:val="24"/>
            <w:szCs w:val="24"/>
          </w:rPr>
          <w:t>3. Размеры процентов от кадастровой стоимости земельных участков составляют:</w:t>
        </w:r>
      </w:hyperlink>
    </w:p>
    <w:p w:rsidR="00190DD0" w:rsidRDefault="00A67C48">
      <w:pPr>
        <w:spacing w:after="0"/>
        <w:ind w:firstLine="708"/>
        <w:jc w:val="both"/>
      </w:pPr>
      <w:hyperlink r:id="rId30" w:history="1">
        <w:r w:rsidR="00715485">
          <w:rPr>
            <w:rFonts w:ascii="Arial" w:hAnsi="Arial" w:cs="Arial"/>
            <w:sz w:val="24"/>
            <w:szCs w:val="24"/>
          </w:rPr>
          <w:t>1) 2,5 процента (%) при продаже земельного участка для целей ведения садоводства некоммерческой организации, созданной гражданами;</w:t>
        </w:r>
      </w:hyperlink>
    </w:p>
    <w:p w:rsidR="00190DD0" w:rsidRDefault="00A67C48">
      <w:pPr>
        <w:spacing w:after="0"/>
        <w:ind w:firstLine="708"/>
        <w:jc w:val="both"/>
      </w:pPr>
      <w:hyperlink r:id="rId31" w:history="1">
        <w:r w:rsidR="00715485">
          <w:rPr>
            <w:rFonts w:ascii="Arial" w:hAnsi="Arial" w:cs="Arial"/>
            <w:sz w:val="24"/>
            <w:szCs w:val="24"/>
          </w:rPr>
          <w:t>2) 15 процентов (%) при продаже земельных участков гражданам для целей индивидуального жилищного строительства, ведения личного подсобного хозяйства в границах населенного пункта, садоводства для собственных нужд, гражданам или крестьянским (фермерским) хозяйствам для осуществления крестьянским (фермерским) хозяйством его деятельности.</w:t>
        </w:r>
      </w:hyperlink>
    </w:p>
    <w:p w:rsidR="00190DD0" w:rsidRDefault="00A67C48">
      <w:pPr>
        <w:spacing w:after="0"/>
        <w:ind w:firstLine="708"/>
        <w:jc w:val="both"/>
      </w:pPr>
      <w:hyperlink r:id="rId32" w:history="1">
        <w:r w:rsidR="00715485">
          <w:rPr>
            <w:rFonts w:ascii="Arial" w:hAnsi="Arial" w:cs="Arial"/>
            <w:sz w:val="24"/>
            <w:szCs w:val="24"/>
          </w:rPr>
          <w:t>4. Выкупная цена земельного участка определяется исходя из размера его кадастровой стоимости на момент заключения соответствующего договора купли-продажи.</w:t>
        </w:r>
      </w:hyperlink>
    </w:p>
    <w:p w:rsidR="00190DD0" w:rsidRDefault="00A67C48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hyperlink r:id="rId33" w:history="1">
        <w:r w:rsidR="00715485">
          <w:rPr>
            <w:rFonts w:ascii="Arial" w:hAnsi="Arial" w:cs="Arial"/>
            <w:sz w:val="24"/>
            <w:szCs w:val="24"/>
          </w:rPr>
          <w:t xml:space="preserve">5. Размер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городского округа Ревда, определяется как 15 процентов от разницы между кадастровой стоимостью земельного участка, образуемого в результате перераспределения земельных участков, находящихся в муниципальной собственности городского округа Ревда и земельных участков, находящихся в частной собственности, и кадастровой стоимостью земельного участка, находящегося в частной </w:t>
        </w:r>
        <w:r w:rsidR="00715485">
          <w:rPr>
            <w:rFonts w:ascii="Arial" w:hAnsi="Arial" w:cs="Arial"/>
            <w:sz w:val="24"/>
            <w:szCs w:val="24"/>
          </w:rPr>
          <w:lastRenderedPageBreak/>
          <w:t>собственности на день подачи заявления о перераспределении земельного участка для целей  индивидуального жилищного строительства, ведения личного подсобного хозяйства, садоводства, огородничества.</w:t>
        </w:r>
      </w:hyperlink>
    </w:p>
    <w:p w:rsidR="00190DD0" w:rsidRDefault="00A67C48">
      <w:pPr>
        <w:spacing w:after="0"/>
        <w:ind w:firstLine="708"/>
        <w:jc w:val="both"/>
      </w:pPr>
      <w:hyperlink r:id="rId34" w:history="1">
        <w:r w:rsidR="00715485">
          <w:rPr>
            <w:rFonts w:ascii="Arial" w:hAnsi="Arial" w:cs="Arial"/>
            <w:sz w:val="24"/>
            <w:szCs w:val="24"/>
          </w:rPr>
          <w:t>6. Оплата выкупной цены земельного участка производится заявителем в доход бюджета городского округа Ревда по реквизитам, указанным в договоре купли-продажи, либо в соглашении о перераспределении земельных участков.</w:t>
        </w:r>
      </w:hyperlink>
    </w:p>
    <w:sectPr w:rsidR="00190DD0" w:rsidSect="009D32A1">
      <w:pgSz w:w="11906" w:h="16838"/>
      <w:pgMar w:top="851" w:right="851" w:bottom="454" w:left="1418" w:header="0" w:footer="0" w:gutter="0"/>
      <w:cols w:space="72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altName w:val="Microsoft YaHei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0DD0"/>
    <w:rsid w:val="000A153C"/>
    <w:rsid w:val="00190DD0"/>
    <w:rsid w:val="001A175A"/>
    <w:rsid w:val="002662EA"/>
    <w:rsid w:val="00313301"/>
    <w:rsid w:val="003D789E"/>
    <w:rsid w:val="00547AD5"/>
    <w:rsid w:val="00715485"/>
    <w:rsid w:val="008640A4"/>
    <w:rsid w:val="00967238"/>
    <w:rsid w:val="0098605F"/>
    <w:rsid w:val="009D32A1"/>
    <w:rsid w:val="00A67C48"/>
    <w:rsid w:val="00B94C22"/>
    <w:rsid w:val="00BE6251"/>
    <w:rsid w:val="00C96A7D"/>
    <w:rsid w:val="00CB14EE"/>
    <w:rsid w:val="00D60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B883F"/>
  <w15:docId w15:val="{3D43D5DB-B311-4F3C-BD08-6F0A35689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SimSun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rPr>
      <w:color w:val="0000FF"/>
      <w:u w:val="single"/>
    </w:rPr>
  </w:style>
  <w:style w:type="character" w:customStyle="1" w:styleId="a3">
    <w:name w:val="Текст выноски Знак"/>
    <w:basedOn w:val="a0"/>
    <w:uiPriority w:val="99"/>
    <w:qFormat/>
    <w:rPr>
      <w:rFonts w:ascii="Segoe UI" w:hAnsi="Segoe UI" w:cs="Segoe UI"/>
      <w:sz w:val="18"/>
      <w:szCs w:val="18"/>
    </w:rPr>
  </w:style>
  <w:style w:type="character" w:customStyle="1" w:styleId="a4">
    <w:name w:val="Основной текст Знак"/>
    <w:basedOn w:val="a0"/>
    <w:qFormat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"/>
    <w:qFormat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Subtle Emphasis"/>
    <w:basedOn w:val="a0"/>
    <w:uiPriority w:val="19"/>
    <w:qFormat/>
    <w:rPr>
      <w:i/>
      <w:iCs/>
      <w:color w:val="808080"/>
    </w:rPr>
  </w:style>
  <w:style w:type="paragraph" w:customStyle="1" w:styleId="1">
    <w:name w:val="Заголовок1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6">
    <w:name w:val="Body Text"/>
    <w:basedOn w:val="a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List"/>
    <w:basedOn w:val="a6"/>
    <w:rPr>
      <w:rFonts w:cs="Arial Unicode M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 Unicode MS"/>
    </w:rPr>
  </w:style>
  <w:style w:type="paragraph" w:styleId="aa">
    <w:name w:val="Title"/>
    <w:basedOn w:val="a"/>
    <w:next w:val="a6"/>
    <w:uiPriority w:val="10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ConsPlusNormal">
    <w:name w:val="ConsPlusNormal"/>
    <w:qFormat/>
    <w:pPr>
      <w:widowControl w:val="0"/>
    </w:pPr>
    <w:rPr>
      <w:rFonts w:eastAsia="Times New Roman" w:cs="Calibri"/>
      <w:sz w:val="22"/>
      <w:szCs w:val="20"/>
      <w:lang w:eastAsia="ru-RU"/>
    </w:r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22"/>
      <w:szCs w:val="20"/>
      <w:lang w:eastAsia="ru-RU"/>
    </w:rPr>
  </w:style>
  <w:style w:type="paragraph" w:customStyle="1" w:styleId="ConsPlusTitle">
    <w:name w:val="ConsPlusTitle"/>
    <w:qFormat/>
    <w:pPr>
      <w:widowControl w:val="0"/>
    </w:pPr>
    <w:rPr>
      <w:rFonts w:eastAsia="Times New Roman" w:cs="Calibri"/>
      <w:b/>
      <w:sz w:val="22"/>
      <w:szCs w:val="20"/>
      <w:lang w:eastAsia="ru-RU"/>
    </w:rPr>
  </w:style>
  <w:style w:type="paragraph" w:customStyle="1" w:styleId="ConsPlusTitlePage">
    <w:name w:val="ConsPlusTitlePage"/>
    <w:qFormat/>
    <w:pPr>
      <w:widowControl w:val="0"/>
    </w:pPr>
    <w:rPr>
      <w:rFonts w:ascii="Tahoma" w:eastAsia="Times New Roman" w:hAnsi="Tahoma" w:cs="Tahoma"/>
      <w:sz w:val="22"/>
      <w:szCs w:val="20"/>
      <w:lang w:eastAsia="ru-RU"/>
    </w:rPr>
  </w:style>
  <w:style w:type="paragraph" w:styleId="ab">
    <w:name w:val="Normal (Web)"/>
    <w:basedOn w:val="a"/>
    <w:uiPriority w:val="99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uiPriority w:val="99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Pr>
      <w:rFonts w:ascii="Times New Roman" w:hAnsi="Times New Roman" w:cs="Times New Roman"/>
      <w:color w:val="000000"/>
      <w:sz w:val="24"/>
      <w:szCs w:val="24"/>
    </w:rPr>
  </w:style>
  <w:style w:type="paragraph" w:styleId="20">
    <w:name w:val="Body Text Indent 2"/>
    <w:basedOn w:val="a"/>
    <w:qFormat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table" w:styleId="ae">
    <w:name w:val="Table Grid"/>
    <w:basedOn w:val="a1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revda.ru/" TargetMode="External"/><Relationship Id="rId13" Type="http://schemas.openxmlformats.org/officeDocument/2006/relationships/hyperlink" Target="http://admrevda.ru/" TargetMode="External"/><Relationship Id="rId18" Type="http://schemas.openxmlformats.org/officeDocument/2006/relationships/hyperlink" Target="http://admrevda.ru/" TargetMode="External"/><Relationship Id="rId26" Type="http://schemas.openxmlformats.org/officeDocument/2006/relationships/hyperlink" Target="http://admrevda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admrevda.ru/" TargetMode="External"/><Relationship Id="rId34" Type="http://schemas.openxmlformats.org/officeDocument/2006/relationships/hyperlink" Target="http://admrevda.ru/" TargetMode="External"/><Relationship Id="rId7" Type="http://schemas.openxmlformats.org/officeDocument/2006/relationships/hyperlink" Target="http://admrevda.ru/" TargetMode="External"/><Relationship Id="rId12" Type="http://schemas.openxmlformats.org/officeDocument/2006/relationships/hyperlink" Target="http://admrevda.ru/" TargetMode="External"/><Relationship Id="rId17" Type="http://schemas.openxmlformats.org/officeDocument/2006/relationships/hyperlink" Target="http://admrevda.ru/" TargetMode="External"/><Relationship Id="rId25" Type="http://schemas.openxmlformats.org/officeDocument/2006/relationships/hyperlink" Target="http://admrevda.ru/" TargetMode="External"/><Relationship Id="rId33" Type="http://schemas.openxmlformats.org/officeDocument/2006/relationships/hyperlink" Target="http://admrevda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admrevda.ru/" TargetMode="External"/><Relationship Id="rId20" Type="http://schemas.openxmlformats.org/officeDocument/2006/relationships/hyperlink" Target="http://admrevda.ru/" TargetMode="External"/><Relationship Id="rId29" Type="http://schemas.openxmlformats.org/officeDocument/2006/relationships/hyperlink" Target="http://admrevda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admrevda.ru/" TargetMode="External"/><Relationship Id="rId11" Type="http://schemas.openxmlformats.org/officeDocument/2006/relationships/hyperlink" Target="http://admrevda.ru/" TargetMode="External"/><Relationship Id="rId24" Type="http://schemas.openxmlformats.org/officeDocument/2006/relationships/hyperlink" Target="http://admrevda.ru/" TargetMode="External"/><Relationship Id="rId32" Type="http://schemas.openxmlformats.org/officeDocument/2006/relationships/hyperlink" Target="http://admrevda.ru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admrevda.ru/" TargetMode="External"/><Relationship Id="rId23" Type="http://schemas.openxmlformats.org/officeDocument/2006/relationships/hyperlink" Target="http://admrevda.ru/" TargetMode="External"/><Relationship Id="rId28" Type="http://schemas.openxmlformats.org/officeDocument/2006/relationships/hyperlink" Target="http://admrevda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admrevda.ru/" TargetMode="External"/><Relationship Id="rId19" Type="http://schemas.openxmlformats.org/officeDocument/2006/relationships/hyperlink" Target="http://admrevda.ru/" TargetMode="External"/><Relationship Id="rId31" Type="http://schemas.openxmlformats.org/officeDocument/2006/relationships/hyperlink" Target="http://admrevd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dmrevda.ru/" TargetMode="External"/><Relationship Id="rId14" Type="http://schemas.openxmlformats.org/officeDocument/2006/relationships/hyperlink" Target="http://admrevda.ru/" TargetMode="External"/><Relationship Id="rId22" Type="http://schemas.openxmlformats.org/officeDocument/2006/relationships/hyperlink" Target="http://admrevda.ru/" TargetMode="External"/><Relationship Id="rId27" Type="http://schemas.openxmlformats.org/officeDocument/2006/relationships/hyperlink" Target="http://admrevda.ru/" TargetMode="External"/><Relationship Id="rId30" Type="http://schemas.openxmlformats.org/officeDocument/2006/relationships/hyperlink" Target="http://admrevda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F3F26-75D1-4183-A508-28077D80A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Свердловской области от 27.05.2015 N 406-ПП(ред. от 29.12.2021)"Об утверждении Порядка определения размера платы за увеличение площади земельных участков, находящихся в частной собственности, в результате перераспределения таки</vt:lpstr>
    </vt:vector>
  </TitlesOfParts>
  <Company>КонсультантПлюс Версия 4022.00.21</Company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Свердловской области от 27.05.2015 N 406-ПП(ред. от 29.12.2021)"Об утверждении Порядка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государственной собственности Свердловской области, земель или земельных участков, государственная собственность на которые не разграничена"</dc:title>
  <dc:creator>Дума</dc:creator>
  <cp:lastModifiedBy>User</cp:lastModifiedBy>
  <cp:revision>29</cp:revision>
  <cp:lastPrinted>2022-09-16T04:57:00Z</cp:lastPrinted>
  <dcterms:created xsi:type="dcterms:W3CDTF">2022-09-20T06:59:00Z</dcterms:created>
  <dcterms:modified xsi:type="dcterms:W3CDTF">2022-09-26T06:31:00Z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КонсультантПлюс Версия 4022.00.21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