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6DD201" w14:textId="18112D00" w:rsidR="00435DCD" w:rsidRPr="007A7F94" w:rsidRDefault="002B0EA8" w:rsidP="002B0EA8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</w:t>
      </w:r>
      <w:r w:rsidR="00435DCD"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0D2DECFE" wp14:editId="35E97B08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61E57FE" w14:textId="77777777" w:rsidR="00435DCD" w:rsidRPr="007A7F94" w:rsidRDefault="00435DCD" w:rsidP="00435DCD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p w14:paraId="552266D7" w14:textId="77777777" w:rsidR="00435DCD" w:rsidRPr="00D07782" w:rsidRDefault="00435DCD" w:rsidP="00435DCD">
      <w:pPr>
        <w:spacing w:after="0" w:line="240" w:lineRule="auto"/>
        <w:ind w:firstLine="709"/>
        <w:jc w:val="center"/>
        <w:rPr>
          <w:rFonts w:ascii="Arial" w:hAnsi="Arial" w:cs="Arial"/>
          <w:sz w:val="28"/>
          <w:szCs w:val="28"/>
        </w:rPr>
      </w:pPr>
    </w:p>
    <w:p w14:paraId="5650EB3F" w14:textId="77777777" w:rsidR="00F71538" w:rsidRPr="00D07782" w:rsidRDefault="00F71538" w:rsidP="00435DCD">
      <w:pPr>
        <w:pStyle w:val="ConsPlusTitle"/>
        <w:jc w:val="center"/>
        <w:rPr>
          <w:rFonts w:ascii="Arial" w:hAnsi="Arial" w:cs="Arial"/>
          <w:sz w:val="28"/>
          <w:szCs w:val="28"/>
        </w:rPr>
      </w:pPr>
      <w:r w:rsidRPr="00D07782">
        <w:rPr>
          <w:rFonts w:ascii="Arial" w:hAnsi="Arial" w:cs="Arial"/>
          <w:sz w:val="28"/>
          <w:szCs w:val="28"/>
        </w:rPr>
        <w:t>ДУМА ГОРОДСКОГО ОКРУГА РЕВДА</w:t>
      </w:r>
    </w:p>
    <w:p w14:paraId="795DC54C" w14:textId="17A5DB92" w:rsidR="00F71538" w:rsidRPr="00D07782" w:rsidRDefault="00F71538" w:rsidP="00435DCD">
      <w:pPr>
        <w:pStyle w:val="ConsPlusTitle"/>
        <w:jc w:val="center"/>
        <w:rPr>
          <w:rFonts w:ascii="Arial" w:hAnsi="Arial" w:cs="Arial"/>
          <w:b w:val="0"/>
          <w:bCs/>
          <w:sz w:val="28"/>
          <w:szCs w:val="28"/>
        </w:rPr>
      </w:pPr>
      <w:r w:rsidRPr="00D07782">
        <w:rPr>
          <w:rFonts w:ascii="Arial" w:hAnsi="Arial" w:cs="Arial"/>
          <w:b w:val="0"/>
          <w:bCs/>
          <w:sz w:val="28"/>
          <w:szCs w:val="28"/>
        </w:rPr>
        <w:t>(созыв 20</w:t>
      </w:r>
      <w:r w:rsidR="002A489E" w:rsidRPr="00D07782">
        <w:rPr>
          <w:rFonts w:ascii="Arial" w:hAnsi="Arial" w:cs="Arial"/>
          <w:b w:val="0"/>
          <w:bCs/>
          <w:sz w:val="28"/>
          <w:szCs w:val="28"/>
        </w:rPr>
        <w:t>21</w:t>
      </w:r>
      <w:r w:rsidRPr="00D07782">
        <w:rPr>
          <w:rFonts w:ascii="Arial" w:hAnsi="Arial" w:cs="Arial"/>
          <w:b w:val="0"/>
          <w:bCs/>
          <w:sz w:val="28"/>
          <w:szCs w:val="28"/>
        </w:rPr>
        <w:t>-202</w:t>
      </w:r>
      <w:r w:rsidR="00287A53" w:rsidRPr="00D07782">
        <w:rPr>
          <w:rFonts w:ascii="Arial" w:hAnsi="Arial" w:cs="Arial"/>
          <w:b w:val="0"/>
          <w:bCs/>
          <w:sz w:val="28"/>
          <w:szCs w:val="28"/>
        </w:rPr>
        <w:t>6</w:t>
      </w:r>
      <w:r w:rsidRPr="00D07782">
        <w:rPr>
          <w:rFonts w:ascii="Arial" w:hAnsi="Arial" w:cs="Arial"/>
          <w:b w:val="0"/>
          <w:bCs/>
          <w:sz w:val="28"/>
          <w:szCs w:val="28"/>
        </w:rPr>
        <w:t>)</w:t>
      </w:r>
    </w:p>
    <w:p w14:paraId="1D66E6A7" w14:textId="77777777" w:rsidR="00F71538" w:rsidRPr="00D07782" w:rsidRDefault="00F71538" w:rsidP="00435DCD">
      <w:pPr>
        <w:pStyle w:val="ConsPlusTitle"/>
        <w:jc w:val="center"/>
        <w:rPr>
          <w:rFonts w:ascii="Arial" w:hAnsi="Arial" w:cs="Arial"/>
          <w:sz w:val="28"/>
          <w:szCs w:val="28"/>
        </w:rPr>
      </w:pPr>
    </w:p>
    <w:p w14:paraId="0FAB59D4" w14:textId="77777777" w:rsidR="00F71538" w:rsidRPr="00D07782" w:rsidRDefault="00F71538" w:rsidP="00435DCD">
      <w:pPr>
        <w:pStyle w:val="ConsPlusTitle"/>
        <w:jc w:val="center"/>
        <w:rPr>
          <w:rFonts w:ascii="Arial" w:hAnsi="Arial" w:cs="Arial"/>
          <w:sz w:val="28"/>
          <w:szCs w:val="28"/>
        </w:rPr>
      </w:pPr>
      <w:r w:rsidRPr="00D07782">
        <w:rPr>
          <w:rFonts w:ascii="Arial" w:hAnsi="Arial" w:cs="Arial"/>
          <w:sz w:val="28"/>
          <w:szCs w:val="28"/>
        </w:rPr>
        <w:t>РЕШЕНИЕ</w:t>
      </w:r>
    </w:p>
    <w:p w14:paraId="3BA1E698" w14:textId="77777777" w:rsidR="00F71538" w:rsidRPr="00D07782" w:rsidRDefault="00F71538" w:rsidP="00435DCD">
      <w:pPr>
        <w:pStyle w:val="ConsPlusTitle"/>
        <w:jc w:val="center"/>
        <w:rPr>
          <w:rFonts w:ascii="Arial" w:hAnsi="Arial" w:cs="Arial"/>
          <w:sz w:val="28"/>
          <w:szCs w:val="28"/>
        </w:rPr>
      </w:pPr>
    </w:p>
    <w:p w14:paraId="4D18211F" w14:textId="251C3988" w:rsidR="00F71538" w:rsidRPr="00676C1A" w:rsidRDefault="00F71538" w:rsidP="00F71538">
      <w:pPr>
        <w:pStyle w:val="ConsPlusTitle"/>
        <w:jc w:val="center"/>
        <w:rPr>
          <w:rFonts w:ascii="Arial" w:hAnsi="Arial" w:cs="Arial"/>
          <w:bCs/>
          <w:sz w:val="28"/>
          <w:szCs w:val="28"/>
        </w:rPr>
      </w:pPr>
      <w:r w:rsidRPr="00676C1A">
        <w:rPr>
          <w:rFonts w:ascii="Arial" w:hAnsi="Arial" w:cs="Arial"/>
          <w:bCs/>
          <w:sz w:val="28"/>
          <w:szCs w:val="28"/>
        </w:rPr>
        <w:t xml:space="preserve">от </w:t>
      </w:r>
      <w:r w:rsidR="00D07782" w:rsidRPr="00676C1A">
        <w:rPr>
          <w:rFonts w:ascii="Arial" w:hAnsi="Arial" w:cs="Arial"/>
          <w:bCs/>
          <w:sz w:val="28"/>
          <w:szCs w:val="28"/>
        </w:rPr>
        <w:t>26</w:t>
      </w:r>
      <w:r w:rsidR="00A75671" w:rsidRPr="00676C1A">
        <w:rPr>
          <w:rFonts w:ascii="Arial" w:hAnsi="Arial" w:cs="Arial"/>
          <w:bCs/>
          <w:sz w:val="28"/>
          <w:szCs w:val="28"/>
        </w:rPr>
        <w:t xml:space="preserve"> </w:t>
      </w:r>
      <w:r w:rsidR="002A489E" w:rsidRPr="00676C1A">
        <w:rPr>
          <w:rFonts w:ascii="Arial" w:hAnsi="Arial" w:cs="Arial"/>
          <w:bCs/>
          <w:sz w:val="28"/>
          <w:szCs w:val="28"/>
        </w:rPr>
        <w:t>июл</w:t>
      </w:r>
      <w:r w:rsidR="00F5562D" w:rsidRPr="00676C1A">
        <w:rPr>
          <w:rFonts w:ascii="Arial" w:hAnsi="Arial" w:cs="Arial"/>
          <w:bCs/>
          <w:sz w:val="28"/>
          <w:szCs w:val="28"/>
        </w:rPr>
        <w:t>я</w:t>
      </w:r>
      <w:r w:rsidR="002A489E" w:rsidRPr="00676C1A">
        <w:rPr>
          <w:rFonts w:ascii="Arial" w:hAnsi="Arial" w:cs="Arial"/>
          <w:bCs/>
          <w:sz w:val="28"/>
          <w:szCs w:val="28"/>
        </w:rPr>
        <w:t xml:space="preserve"> </w:t>
      </w:r>
      <w:r w:rsidR="009D2CEB" w:rsidRPr="00676C1A">
        <w:rPr>
          <w:rFonts w:ascii="Arial" w:hAnsi="Arial" w:cs="Arial"/>
          <w:bCs/>
          <w:sz w:val="28"/>
          <w:szCs w:val="28"/>
        </w:rPr>
        <w:t>20</w:t>
      </w:r>
      <w:r w:rsidR="002A489E" w:rsidRPr="00676C1A">
        <w:rPr>
          <w:rFonts w:ascii="Arial" w:hAnsi="Arial" w:cs="Arial"/>
          <w:bCs/>
          <w:sz w:val="28"/>
          <w:szCs w:val="28"/>
        </w:rPr>
        <w:t>23</w:t>
      </w:r>
      <w:r w:rsidR="009D2CEB" w:rsidRPr="00676C1A">
        <w:rPr>
          <w:rFonts w:ascii="Arial" w:hAnsi="Arial" w:cs="Arial"/>
          <w:bCs/>
          <w:sz w:val="28"/>
          <w:szCs w:val="28"/>
        </w:rPr>
        <w:t xml:space="preserve"> года </w:t>
      </w:r>
      <w:r w:rsidR="00D07782" w:rsidRPr="00676C1A">
        <w:rPr>
          <w:rFonts w:ascii="Arial" w:hAnsi="Arial" w:cs="Arial"/>
          <w:bCs/>
          <w:sz w:val="28"/>
          <w:szCs w:val="28"/>
        </w:rPr>
        <w:t xml:space="preserve">№ </w:t>
      </w:r>
      <w:r w:rsidR="00925EAB">
        <w:rPr>
          <w:rFonts w:ascii="Arial" w:hAnsi="Arial" w:cs="Arial"/>
          <w:bCs/>
          <w:sz w:val="28"/>
          <w:szCs w:val="28"/>
        </w:rPr>
        <w:t>166</w:t>
      </w:r>
    </w:p>
    <w:p w14:paraId="31BB7C2D" w14:textId="77777777" w:rsidR="00F71538" w:rsidRPr="007A7F94" w:rsidRDefault="00F71538" w:rsidP="00F71538">
      <w:pPr>
        <w:pStyle w:val="ConsPlusTitle"/>
        <w:jc w:val="center"/>
        <w:rPr>
          <w:rFonts w:ascii="Arial" w:hAnsi="Arial" w:cs="Arial"/>
          <w:sz w:val="24"/>
          <w:szCs w:val="24"/>
        </w:rPr>
      </w:pPr>
    </w:p>
    <w:p w14:paraId="5454992D" w14:textId="77777777" w:rsidR="00F71538" w:rsidRPr="007A7F94" w:rsidRDefault="00F71538" w:rsidP="00287A53">
      <w:pPr>
        <w:pStyle w:val="ConsPlusTitle"/>
        <w:rPr>
          <w:rFonts w:ascii="Arial" w:hAnsi="Arial" w:cs="Arial"/>
          <w:sz w:val="24"/>
          <w:szCs w:val="24"/>
        </w:rPr>
      </w:pPr>
    </w:p>
    <w:p w14:paraId="42A507F5" w14:textId="252FD203" w:rsidR="00456AD4" w:rsidRPr="00456AD4" w:rsidRDefault="002A489E" w:rsidP="00355530">
      <w:pPr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456AD4">
        <w:rPr>
          <w:rFonts w:ascii="Arial" w:hAnsi="Arial" w:cs="Arial"/>
          <w:b/>
          <w:i/>
          <w:sz w:val="24"/>
          <w:szCs w:val="24"/>
        </w:rPr>
        <w:t xml:space="preserve">О внесении изменений </w:t>
      </w:r>
      <w:r w:rsidR="00ED17ED">
        <w:rPr>
          <w:rFonts w:ascii="Arial" w:hAnsi="Arial" w:cs="Arial"/>
          <w:b/>
          <w:i/>
          <w:sz w:val="24"/>
          <w:szCs w:val="24"/>
        </w:rPr>
        <w:t xml:space="preserve">в </w:t>
      </w:r>
      <w:bookmarkStart w:id="0" w:name="_GoBack"/>
      <w:bookmarkEnd w:id="0"/>
      <w:r w:rsidR="00F71538" w:rsidRPr="00456AD4">
        <w:rPr>
          <w:rFonts w:ascii="Arial" w:hAnsi="Arial" w:cs="Arial"/>
          <w:b/>
          <w:i/>
          <w:sz w:val="24"/>
          <w:szCs w:val="24"/>
        </w:rPr>
        <w:t>Положени</w:t>
      </w:r>
      <w:r w:rsidRPr="00456AD4">
        <w:rPr>
          <w:rFonts w:ascii="Arial" w:hAnsi="Arial" w:cs="Arial"/>
          <w:b/>
          <w:i/>
          <w:sz w:val="24"/>
          <w:szCs w:val="24"/>
        </w:rPr>
        <w:t>е</w:t>
      </w:r>
      <w:r w:rsidR="00F71538" w:rsidRPr="00456AD4">
        <w:rPr>
          <w:rFonts w:ascii="Arial" w:hAnsi="Arial" w:cs="Arial"/>
          <w:b/>
          <w:i/>
          <w:sz w:val="24"/>
          <w:szCs w:val="24"/>
        </w:rPr>
        <w:t xml:space="preserve"> о</w:t>
      </w:r>
      <w:r w:rsidR="00D9699A" w:rsidRPr="00456AD4">
        <w:rPr>
          <w:rFonts w:ascii="Arial" w:hAnsi="Arial" w:cs="Arial"/>
          <w:b/>
          <w:i/>
          <w:sz w:val="24"/>
          <w:szCs w:val="24"/>
        </w:rPr>
        <w:t>б</w:t>
      </w:r>
      <w:r w:rsidR="00F71538" w:rsidRPr="00456AD4">
        <w:rPr>
          <w:rFonts w:ascii="Arial" w:hAnsi="Arial" w:cs="Arial"/>
          <w:b/>
          <w:i/>
          <w:sz w:val="24"/>
          <w:szCs w:val="24"/>
        </w:rPr>
        <w:t xml:space="preserve"> </w:t>
      </w:r>
      <w:r w:rsidR="00D9699A" w:rsidRPr="00456AD4">
        <w:rPr>
          <w:rFonts w:ascii="Arial" w:hAnsi="Arial" w:cs="Arial"/>
          <w:b/>
          <w:i/>
          <w:sz w:val="24"/>
          <w:szCs w:val="24"/>
        </w:rPr>
        <w:t xml:space="preserve">увековечении памяти выдающихся людей и событий на территории </w:t>
      </w:r>
      <w:r w:rsidR="00F71538" w:rsidRPr="00456AD4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="00355530">
        <w:rPr>
          <w:rFonts w:ascii="Arial" w:hAnsi="Arial" w:cs="Arial"/>
          <w:b/>
          <w:i/>
          <w:sz w:val="24"/>
          <w:szCs w:val="24"/>
        </w:rPr>
        <w:t xml:space="preserve">, </w:t>
      </w:r>
      <w:r w:rsidR="00456AD4" w:rsidRPr="00456AD4">
        <w:rPr>
          <w:rFonts w:ascii="Arial" w:hAnsi="Arial" w:cs="Arial"/>
          <w:b/>
          <w:i/>
          <w:sz w:val="24"/>
          <w:szCs w:val="24"/>
        </w:rPr>
        <w:t>утвержденно</w:t>
      </w:r>
      <w:r w:rsidR="00355530">
        <w:rPr>
          <w:rFonts w:ascii="Arial" w:hAnsi="Arial" w:cs="Arial"/>
          <w:b/>
          <w:i/>
          <w:sz w:val="24"/>
          <w:szCs w:val="24"/>
        </w:rPr>
        <w:t>е</w:t>
      </w:r>
      <w:r w:rsidR="00456AD4" w:rsidRPr="00456AD4">
        <w:rPr>
          <w:rFonts w:ascii="Arial" w:hAnsi="Arial" w:cs="Arial"/>
          <w:b/>
          <w:i/>
          <w:sz w:val="24"/>
          <w:szCs w:val="24"/>
        </w:rPr>
        <w:t xml:space="preserve"> Решением Думы городского округа Ревда от 26</w:t>
      </w:r>
      <w:r w:rsidR="00355530">
        <w:rPr>
          <w:rFonts w:ascii="Arial" w:hAnsi="Arial" w:cs="Arial"/>
          <w:b/>
          <w:i/>
          <w:sz w:val="24"/>
          <w:szCs w:val="24"/>
        </w:rPr>
        <w:t>.09.</w:t>
      </w:r>
      <w:r w:rsidR="00456AD4" w:rsidRPr="00456AD4">
        <w:rPr>
          <w:rFonts w:ascii="Arial" w:hAnsi="Arial" w:cs="Arial"/>
          <w:b/>
          <w:i/>
          <w:sz w:val="24"/>
          <w:szCs w:val="24"/>
        </w:rPr>
        <w:t xml:space="preserve"> 2018 г. № 244</w:t>
      </w:r>
    </w:p>
    <w:p w14:paraId="0C3E0727" w14:textId="77777777" w:rsidR="00456AD4" w:rsidRPr="007A7F94" w:rsidRDefault="00456AD4" w:rsidP="00F71538">
      <w:pPr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</w:p>
    <w:p w14:paraId="3033F8C2" w14:textId="77777777" w:rsidR="00F71538" w:rsidRPr="007A7F94" w:rsidRDefault="00F71538" w:rsidP="00F71538">
      <w:pPr>
        <w:pStyle w:val="ConsPlusNormal"/>
        <w:rPr>
          <w:rFonts w:ascii="Arial" w:hAnsi="Arial" w:cs="Arial"/>
          <w:sz w:val="24"/>
          <w:szCs w:val="24"/>
        </w:rPr>
      </w:pPr>
    </w:p>
    <w:p w14:paraId="54DB0032" w14:textId="77777777" w:rsidR="00F71538" w:rsidRPr="007A7F94" w:rsidRDefault="00F71538" w:rsidP="00F71538">
      <w:pPr>
        <w:pStyle w:val="ConsPlusNormal"/>
        <w:rPr>
          <w:rFonts w:ascii="Arial" w:hAnsi="Arial" w:cs="Arial"/>
          <w:sz w:val="24"/>
          <w:szCs w:val="24"/>
        </w:rPr>
      </w:pPr>
    </w:p>
    <w:p w14:paraId="4448FD7C" w14:textId="5174A46C" w:rsidR="001C2993" w:rsidRDefault="002A489E" w:rsidP="00F71538">
      <w:pPr>
        <w:pStyle w:val="ConsPlusNormal"/>
        <w:ind w:firstLine="540"/>
        <w:jc w:val="both"/>
        <w:rPr>
          <w:rFonts w:ascii="Arial" w:hAnsi="Arial" w:cs="Arial"/>
          <w:spacing w:val="20"/>
          <w:sz w:val="24"/>
          <w:szCs w:val="24"/>
        </w:rPr>
      </w:pPr>
      <w:r w:rsidRPr="002A489E">
        <w:rPr>
          <w:rFonts w:ascii="Arial" w:hAnsi="Arial" w:cs="Arial"/>
          <w:sz w:val="24"/>
          <w:szCs w:val="24"/>
        </w:rPr>
        <w:t>На основании Федерального закона от 06.10.2003 № 131-ФЗ «Об общих принципах организации местного самоуправления в Российской Федерации», руководствуясь Уставом городского округа Ревда, Дума городского округа Ревда</w:t>
      </w:r>
    </w:p>
    <w:p w14:paraId="3F315E2E" w14:textId="77777777" w:rsidR="001C2993" w:rsidRDefault="001C2993" w:rsidP="00F71538">
      <w:pPr>
        <w:pStyle w:val="ConsPlusNormal"/>
        <w:ind w:firstLine="540"/>
        <w:jc w:val="both"/>
        <w:rPr>
          <w:rFonts w:ascii="Arial" w:hAnsi="Arial" w:cs="Arial"/>
          <w:spacing w:val="20"/>
          <w:sz w:val="24"/>
          <w:szCs w:val="24"/>
        </w:rPr>
      </w:pPr>
    </w:p>
    <w:p w14:paraId="63F6E645" w14:textId="795B1437" w:rsidR="00F71538" w:rsidRDefault="00F71538" w:rsidP="00F71538">
      <w:pPr>
        <w:pStyle w:val="ConsPlusNormal"/>
        <w:ind w:firstLine="540"/>
        <w:jc w:val="both"/>
        <w:rPr>
          <w:rFonts w:ascii="Arial" w:hAnsi="Arial" w:cs="Arial"/>
          <w:spacing w:val="20"/>
          <w:sz w:val="24"/>
          <w:szCs w:val="24"/>
        </w:rPr>
      </w:pPr>
      <w:r w:rsidRPr="007A7F94">
        <w:rPr>
          <w:rFonts w:ascii="Arial" w:hAnsi="Arial" w:cs="Arial"/>
          <w:spacing w:val="20"/>
          <w:sz w:val="24"/>
          <w:szCs w:val="24"/>
        </w:rPr>
        <w:t>Р</w:t>
      </w:r>
      <w:r w:rsidR="00176563">
        <w:rPr>
          <w:rFonts w:ascii="Arial" w:hAnsi="Arial" w:cs="Arial"/>
          <w:spacing w:val="20"/>
          <w:sz w:val="24"/>
          <w:szCs w:val="24"/>
        </w:rPr>
        <w:t xml:space="preserve"> </w:t>
      </w:r>
      <w:r w:rsidRPr="007A7F94">
        <w:rPr>
          <w:rFonts w:ascii="Arial" w:hAnsi="Arial" w:cs="Arial"/>
          <w:spacing w:val="20"/>
          <w:sz w:val="24"/>
          <w:szCs w:val="24"/>
        </w:rPr>
        <w:t>Е</w:t>
      </w:r>
      <w:r w:rsidR="00176563">
        <w:rPr>
          <w:rFonts w:ascii="Arial" w:hAnsi="Arial" w:cs="Arial"/>
          <w:spacing w:val="20"/>
          <w:sz w:val="24"/>
          <w:szCs w:val="24"/>
        </w:rPr>
        <w:t xml:space="preserve"> </w:t>
      </w:r>
      <w:r w:rsidRPr="007A7F94">
        <w:rPr>
          <w:rFonts w:ascii="Arial" w:hAnsi="Arial" w:cs="Arial"/>
          <w:spacing w:val="20"/>
          <w:sz w:val="24"/>
          <w:szCs w:val="24"/>
        </w:rPr>
        <w:t>Ш</w:t>
      </w:r>
      <w:r w:rsidR="00176563">
        <w:rPr>
          <w:rFonts w:ascii="Arial" w:hAnsi="Arial" w:cs="Arial"/>
          <w:spacing w:val="20"/>
          <w:sz w:val="24"/>
          <w:szCs w:val="24"/>
        </w:rPr>
        <w:t xml:space="preserve"> </w:t>
      </w:r>
      <w:r w:rsidRPr="007A7F94">
        <w:rPr>
          <w:rFonts w:ascii="Arial" w:hAnsi="Arial" w:cs="Arial"/>
          <w:spacing w:val="20"/>
          <w:sz w:val="24"/>
          <w:szCs w:val="24"/>
        </w:rPr>
        <w:t>И</w:t>
      </w:r>
      <w:r w:rsidR="00176563">
        <w:rPr>
          <w:rFonts w:ascii="Arial" w:hAnsi="Arial" w:cs="Arial"/>
          <w:spacing w:val="20"/>
          <w:sz w:val="24"/>
          <w:szCs w:val="24"/>
        </w:rPr>
        <w:t xml:space="preserve"> </w:t>
      </w:r>
      <w:r w:rsidRPr="007A7F94">
        <w:rPr>
          <w:rFonts w:ascii="Arial" w:hAnsi="Arial" w:cs="Arial"/>
          <w:spacing w:val="20"/>
          <w:sz w:val="24"/>
          <w:szCs w:val="24"/>
        </w:rPr>
        <w:t>Л</w:t>
      </w:r>
      <w:r w:rsidR="00176563">
        <w:rPr>
          <w:rFonts w:ascii="Arial" w:hAnsi="Arial" w:cs="Arial"/>
          <w:spacing w:val="20"/>
          <w:sz w:val="24"/>
          <w:szCs w:val="24"/>
        </w:rPr>
        <w:t xml:space="preserve"> </w:t>
      </w:r>
      <w:r w:rsidRPr="007A7F94">
        <w:rPr>
          <w:rFonts w:ascii="Arial" w:hAnsi="Arial" w:cs="Arial"/>
          <w:spacing w:val="20"/>
          <w:sz w:val="24"/>
          <w:szCs w:val="24"/>
        </w:rPr>
        <w:t>А:</w:t>
      </w:r>
    </w:p>
    <w:p w14:paraId="4BBC7B73" w14:textId="18D8CE5C" w:rsidR="00792599" w:rsidRPr="003B64B7" w:rsidRDefault="00792599" w:rsidP="00F71538">
      <w:pPr>
        <w:pStyle w:val="ConsPlusNormal"/>
        <w:ind w:firstLine="540"/>
        <w:jc w:val="both"/>
        <w:rPr>
          <w:rFonts w:ascii="Arial" w:hAnsi="Arial" w:cs="Arial"/>
          <w:spacing w:val="20"/>
          <w:sz w:val="24"/>
          <w:szCs w:val="24"/>
        </w:rPr>
      </w:pPr>
    </w:p>
    <w:p w14:paraId="50716242" w14:textId="3B8BB1D1" w:rsidR="00792599" w:rsidRPr="004F7802" w:rsidRDefault="00792599" w:rsidP="00F71538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3B64B7">
        <w:rPr>
          <w:rFonts w:ascii="Arial" w:hAnsi="Arial" w:cs="Arial"/>
          <w:spacing w:val="20"/>
          <w:sz w:val="24"/>
          <w:szCs w:val="24"/>
        </w:rPr>
        <w:t xml:space="preserve">1. </w:t>
      </w:r>
      <w:bookmarkStart w:id="1" w:name="_Hlk140134856"/>
      <w:r w:rsidRPr="004F7802">
        <w:rPr>
          <w:rFonts w:ascii="Arial" w:hAnsi="Arial" w:cs="Arial"/>
          <w:spacing w:val="20"/>
          <w:sz w:val="24"/>
          <w:szCs w:val="24"/>
        </w:rPr>
        <w:t xml:space="preserve">Внести в </w:t>
      </w:r>
      <w:r w:rsidRPr="004F7802">
        <w:rPr>
          <w:rFonts w:ascii="Arial" w:hAnsi="Arial" w:cs="Arial"/>
          <w:sz w:val="24"/>
          <w:szCs w:val="24"/>
        </w:rPr>
        <w:t>Положение об увековечении памяти выдающихся людей и событий на территории городского округа Ревда, утвержденное Решением Думы городского округа Ревда от 26.09.2018 N 244</w:t>
      </w:r>
      <w:bookmarkEnd w:id="1"/>
      <w:r w:rsidRPr="004F7802">
        <w:rPr>
          <w:rFonts w:ascii="Arial" w:hAnsi="Arial" w:cs="Arial"/>
          <w:sz w:val="24"/>
          <w:szCs w:val="24"/>
        </w:rPr>
        <w:t xml:space="preserve"> (далее – Положение), следующие изменения:</w:t>
      </w:r>
    </w:p>
    <w:p w14:paraId="2698E8A6" w14:textId="77777777" w:rsidR="00792599" w:rsidRDefault="00792599" w:rsidP="00792599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4F7802">
        <w:rPr>
          <w:rFonts w:ascii="Arial" w:hAnsi="Arial" w:cs="Arial"/>
          <w:sz w:val="24"/>
          <w:szCs w:val="24"/>
        </w:rPr>
        <w:t>1.1.</w:t>
      </w:r>
      <w:r w:rsidRPr="003B64B7">
        <w:rPr>
          <w:rFonts w:ascii="Arial" w:hAnsi="Arial" w:cs="Arial"/>
          <w:sz w:val="24"/>
          <w:szCs w:val="24"/>
        </w:rPr>
        <w:t xml:space="preserve"> </w:t>
      </w:r>
      <w:r w:rsidR="002774A5" w:rsidRPr="003B64B7">
        <w:rPr>
          <w:rFonts w:ascii="Arial" w:hAnsi="Arial" w:cs="Arial"/>
          <w:sz w:val="24"/>
          <w:szCs w:val="24"/>
        </w:rPr>
        <w:t xml:space="preserve">Пункт 3 </w:t>
      </w:r>
      <w:r w:rsidR="00F71538" w:rsidRPr="003B64B7">
        <w:rPr>
          <w:rFonts w:ascii="Arial" w:hAnsi="Arial" w:cs="Arial"/>
          <w:sz w:val="24"/>
          <w:szCs w:val="24"/>
        </w:rPr>
        <w:t>Положени</w:t>
      </w:r>
      <w:r w:rsidR="002774A5" w:rsidRPr="003B64B7">
        <w:rPr>
          <w:rFonts w:ascii="Arial" w:hAnsi="Arial" w:cs="Arial"/>
          <w:sz w:val="24"/>
          <w:szCs w:val="24"/>
        </w:rPr>
        <w:t>я</w:t>
      </w:r>
      <w:r w:rsidR="00F71538" w:rsidRPr="007A7F94">
        <w:rPr>
          <w:rFonts w:ascii="Arial" w:hAnsi="Arial" w:cs="Arial"/>
          <w:sz w:val="24"/>
          <w:szCs w:val="24"/>
        </w:rPr>
        <w:t xml:space="preserve"> </w:t>
      </w:r>
      <w:r w:rsidR="002A489E">
        <w:rPr>
          <w:rFonts w:ascii="Arial" w:hAnsi="Arial" w:cs="Arial"/>
          <w:sz w:val="24"/>
          <w:szCs w:val="24"/>
        </w:rPr>
        <w:t xml:space="preserve">изложить </w:t>
      </w:r>
      <w:r w:rsidR="002774A5">
        <w:rPr>
          <w:rFonts w:ascii="Arial" w:hAnsi="Arial" w:cs="Arial"/>
          <w:sz w:val="24"/>
          <w:szCs w:val="24"/>
        </w:rPr>
        <w:t>следующей редакции</w:t>
      </w:r>
      <w:r>
        <w:rPr>
          <w:rFonts w:ascii="Arial" w:hAnsi="Arial" w:cs="Arial"/>
          <w:sz w:val="24"/>
          <w:szCs w:val="24"/>
        </w:rPr>
        <w:t>:</w:t>
      </w:r>
    </w:p>
    <w:p w14:paraId="57F2B8D4" w14:textId="5321E3DF" w:rsidR="002774A5" w:rsidRPr="0043385D" w:rsidRDefault="002774A5" w:rsidP="00792599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«</w:t>
      </w:r>
      <w:r w:rsidRPr="0043385D">
        <w:rPr>
          <w:rFonts w:ascii="Arial" w:hAnsi="Arial" w:cs="Arial"/>
          <w:sz w:val="24"/>
          <w:szCs w:val="24"/>
        </w:rPr>
        <w:t>3. В целях объективной оценки значимости события или лица, имя которого предлагается увековечить, объекты монументального искусства могут быть установлены не менее чем через:</w:t>
      </w:r>
    </w:p>
    <w:p w14:paraId="15A98039" w14:textId="097C85F1" w:rsidR="002774A5" w:rsidRPr="0043385D" w:rsidRDefault="002774A5" w:rsidP="00287A53">
      <w:pPr>
        <w:shd w:val="clear" w:color="auto" w:fill="FFFFFF"/>
        <w:tabs>
          <w:tab w:val="left" w:pos="540"/>
        </w:tabs>
        <w:spacing w:after="0" w:line="0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3385D">
        <w:rPr>
          <w:rFonts w:ascii="Arial" w:eastAsia="Times New Roman" w:hAnsi="Arial" w:cs="Arial"/>
          <w:sz w:val="24"/>
          <w:szCs w:val="24"/>
          <w:lang w:eastAsia="ru-RU"/>
        </w:rPr>
        <w:t xml:space="preserve"> - 5 лет после кончины лица, имя которого увековечивается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, за исключением лиц, </w:t>
      </w:r>
      <w:r w:rsidRPr="002774A5">
        <w:rPr>
          <w:rFonts w:ascii="Arial" w:eastAsia="Times New Roman" w:hAnsi="Arial" w:cs="Arial"/>
          <w:sz w:val="24"/>
          <w:szCs w:val="24"/>
          <w:lang w:eastAsia="ru-RU"/>
        </w:rPr>
        <w:t xml:space="preserve">погибших во время прохождения военной службы при исполнении служебных обязанностей военной службы </w:t>
      </w:r>
      <w:r w:rsidR="00924336">
        <w:rPr>
          <w:rFonts w:ascii="Arial" w:eastAsia="Times New Roman" w:hAnsi="Arial" w:cs="Arial"/>
          <w:sz w:val="24"/>
          <w:szCs w:val="24"/>
          <w:lang w:eastAsia="ru-RU"/>
        </w:rPr>
        <w:t xml:space="preserve">в период </w:t>
      </w:r>
      <w:r w:rsidRPr="002774A5">
        <w:rPr>
          <w:rFonts w:ascii="Arial" w:eastAsia="Times New Roman" w:hAnsi="Arial" w:cs="Arial"/>
          <w:sz w:val="24"/>
          <w:szCs w:val="24"/>
          <w:lang w:eastAsia="ru-RU"/>
        </w:rPr>
        <w:t>проведения специальной военной операции</w:t>
      </w:r>
      <w:r w:rsidR="00541616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924336">
        <w:rPr>
          <w:rFonts w:ascii="Arial" w:eastAsia="Times New Roman" w:hAnsi="Arial" w:cs="Arial"/>
          <w:sz w:val="24"/>
          <w:szCs w:val="24"/>
          <w:lang w:eastAsia="ru-RU"/>
        </w:rPr>
        <w:t>на территориях Донецкой Народной Республики, Луганской Народной Республики, Запорожской области, Херсонской области и Украины</w:t>
      </w:r>
      <w:r w:rsidRPr="0043385D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14:paraId="47F09C11" w14:textId="6543C704" w:rsidR="00F71538" w:rsidRPr="002774A5" w:rsidRDefault="002774A5" w:rsidP="00287A53">
      <w:pPr>
        <w:shd w:val="clear" w:color="auto" w:fill="FFFFFF"/>
        <w:spacing w:after="0" w:line="0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3385D">
        <w:rPr>
          <w:rFonts w:ascii="Arial" w:eastAsia="Times New Roman" w:hAnsi="Arial" w:cs="Arial"/>
          <w:sz w:val="24"/>
          <w:szCs w:val="24"/>
          <w:lang w:eastAsia="ru-RU"/>
        </w:rPr>
        <w:t>- 10 лет после события, в память которого они устанавливаются</w:t>
      </w:r>
      <w:r>
        <w:rPr>
          <w:rFonts w:ascii="Arial" w:eastAsia="Times New Roman" w:hAnsi="Arial" w:cs="Arial"/>
          <w:sz w:val="24"/>
          <w:szCs w:val="24"/>
          <w:lang w:eastAsia="ru-RU"/>
        </w:rPr>
        <w:t>.»</w:t>
      </w:r>
      <w:r w:rsidR="002A489E">
        <w:rPr>
          <w:rFonts w:ascii="Arial" w:hAnsi="Arial" w:cs="Arial"/>
          <w:sz w:val="24"/>
          <w:szCs w:val="24"/>
        </w:rPr>
        <w:t xml:space="preserve">. </w:t>
      </w:r>
    </w:p>
    <w:p w14:paraId="74A00F04" w14:textId="77777777" w:rsidR="00F71538" w:rsidRPr="007A7F94" w:rsidRDefault="00D9699A" w:rsidP="00287A53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</w:t>
      </w:r>
      <w:r w:rsidR="00F71538" w:rsidRPr="007A7F94">
        <w:rPr>
          <w:rFonts w:ascii="Arial" w:hAnsi="Arial" w:cs="Arial"/>
          <w:sz w:val="24"/>
          <w:szCs w:val="24"/>
        </w:rPr>
        <w:t>. Настоящее Решение вступает в силу после официального опубликования (обнародования) в общественно-политическом бюллетене Думы и администрации городского округа Ревда «Муниципальные ведомости».</w:t>
      </w:r>
    </w:p>
    <w:p w14:paraId="3B6CFA4C" w14:textId="7F771F1A" w:rsidR="00F71538" w:rsidRPr="007A7F94" w:rsidRDefault="00D9699A" w:rsidP="00287A53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r w:rsidR="00F71538" w:rsidRPr="007A7F94">
        <w:rPr>
          <w:rFonts w:ascii="Arial" w:hAnsi="Arial" w:cs="Arial"/>
          <w:sz w:val="24"/>
          <w:szCs w:val="24"/>
        </w:rPr>
        <w:t>. Контроль исполнени</w:t>
      </w:r>
      <w:r w:rsidR="003A3FF2">
        <w:rPr>
          <w:rFonts w:ascii="Arial" w:hAnsi="Arial" w:cs="Arial"/>
          <w:sz w:val="24"/>
          <w:szCs w:val="24"/>
        </w:rPr>
        <w:t>я</w:t>
      </w:r>
      <w:r w:rsidR="00F71538" w:rsidRPr="007A7F94">
        <w:rPr>
          <w:rFonts w:ascii="Arial" w:hAnsi="Arial" w:cs="Arial"/>
          <w:sz w:val="24"/>
          <w:szCs w:val="24"/>
        </w:rPr>
        <w:t xml:space="preserve"> настоящего Решения возложить на постоянную депутатскую комиссию по </w:t>
      </w:r>
      <w:r w:rsidR="004D2FE8">
        <w:rPr>
          <w:rFonts w:ascii="Arial" w:hAnsi="Arial" w:cs="Arial"/>
          <w:sz w:val="24"/>
          <w:szCs w:val="24"/>
        </w:rPr>
        <w:t>социальной политике</w:t>
      </w:r>
      <w:r w:rsidR="00F71538" w:rsidRPr="007A7F94">
        <w:rPr>
          <w:rFonts w:ascii="Arial" w:hAnsi="Arial" w:cs="Arial"/>
          <w:sz w:val="24"/>
          <w:szCs w:val="24"/>
        </w:rPr>
        <w:t>.</w:t>
      </w:r>
    </w:p>
    <w:p w14:paraId="5ECB1A89" w14:textId="77777777" w:rsidR="00F71538" w:rsidRPr="007A7F94" w:rsidRDefault="00F71538" w:rsidP="00287A53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</w:p>
    <w:p w14:paraId="30C5ED4F" w14:textId="7436D1FF" w:rsidR="00F71538" w:rsidRDefault="00F71538" w:rsidP="00287A53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</w:p>
    <w:p w14:paraId="1A43D389" w14:textId="77777777" w:rsidR="003A3FF2" w:rsidRDefault="00F71538" w:rsidP="00F71538">
      <w:pPr>
        <w:pStyle w:val="ConsPlusNormal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Глава </w:t>
      </w:r>
    </w:p>
    <w:p w14:paraId="7C2FB331" w14:textId="2AA7FADB" w:rsidR="00F71538" w:rsidRPr="007A7F94" w:rsidRDefault="00F71538" w:rsidP="00F71538">
      <w:pPr>
        <w:pStyle w:val="ConsPlusNormal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городского округа Ревда                                                      </w:t>
      </w:r>
      <w:r w:rsidR="003A3FF2">
        <w:rPr>
          <w:rFonts w:ascii="Arial" w:hAnsi="Arial" w:cs="Arial"/>
          <w:b/>
          <w:i/>
          <w:sz w:val="24"/>
          <w:szCs w:val="24"/>
        </w:rPr>
        <w:t xml:space="preserve">                 </w:t>
      </w:r>
      <w:r w:rsidR="002A489E">
        <w:rPr>
          <w:rFonts w:ascii="Arial" w:hAnsi="Arial" w:cs="Arial"/>
          <w:b/>
          <w:i/>
          <w:sz w:val="24"/>
          <w:szCs w:val="24"/>
        </w:rPr>
        <w:t>Т.А. Клепикова</w:t>
      </w:r>
    </w:p>
    <w:p w14:paraId="4CFA649F" w14:textId="654DE512" w:rsidR="00F71538" w:rsidRDefault="00F71538" w:rsidP="00F71538">
      <w:pPr>
        <w:pStyle w:val="ConsPlusNormal"/>
        <w:rPr>
          <w:rFonts w:ascii="Arial" w:hAnsi="Arial" w:cs="Arial"/>
          <w:b/>
          <w:i/>
          <w:sz w:val="24"/>
          <w:szCs w:val="24"/>
        </w:rPr>
      </w:pPr>
    </w:p>
    <w:p w14:paraId="7859C132" w14:textId="77777777" w:rsidR="00287A53" w:rsidRPr="007A7F94" w:rsidRDefault="00287A53" w:rsidP="00F71538">
      <w:pPr>
        <w:pStyle w:val="ConsPlusNormal"/>
        <w:rPr>
          <w:rFonts w:ascii="Arial" w:hAnsi="Arial" w:cs="Arial"/>
          <w:b/>
          <w:i/>
          <w:sz w:val="24"/>
          <w:szCs w:val="24"/>
        </w:rPr>
      </w:pPr>
    </w:p>
    <w:p w14:paraId="1F05319C" w14:textId="77777777" w:rsidR="00F71538" w:rsidRPr="007A7F94" w:rsidRDefault="00F71538" w:rsidP="00F71538">
      <w:pPr>
        <w:pStyle w:val="ConsPlusNormal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>Председатель Думы</w:t>
      </w:r>
    </w:p>
    <w:p w14:paraId="0142983F" w14:textId="2FE0D144" w:rsidR="002774A5" w:rsidRPr="003A3FF2" w:rsidRDefault="00F71538" w:rsidP="003A3FF2">
      <w:pPr>
        <w:pStyle w:val="ConsPlusNormal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городского округа Ревда                                                                    </w:t>
      </w:r>
      <w:r w:rsidR="003A3FF2">
        <w:rPr>
          <w:rFonts w:ascii="Arial" w:hAnsi="Arial" w:cs="Arial"/>
          <w:b/>
          <w:i/>
          <w:sz w:val="24"/>
          <w:szCs w:val="24"/>
        </w:rPr>
        <w:t xml:space="preserve">    </w:t>
      </w:r>
      <w:r w:rsidRPr="007A7F94">
        <w:rPr>
          <w:rFonts w:ascii="Arial" w:hAnsi="Arial" w:cs="Arial"/>
          <w:b/>
          <w:i/>
          <w:sz w:val="24"/>
          <w:szCs w:val="24"/>
        </w:rPr>
        <w:t>А.В. Мокрецов</w:t>
      </w:r>
    </w:p>
    <w:sectPr w:rsidR="002774A5" w:rsidRPr="003A3FF2" w:rsidSect="009C6053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B916BA"/>
    <w:multiLevelType w:val="multilevel"/>
    <w:tmpl w:val="0B1A5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C3E38"/>
    <w:rsid w:val="00001B51"/>
    <w:rsid w:val="000A2C50"/>
    <w:rsid w:val="000D601A"/>
    <w:rsid w:val="00104841"/>
    <w:rsid w:val="00113A8E"/>
    <w:rsid w:val="0015089F"/>
    <w:rsid w:val="001522B2"/>
    <w:rsid w:val="001721AF"/>
    <w:rsid w:val="00176563"/>
    <w:rsid w:val="0018204E"/>
    <w:rsid w:val="00182593"/>
    <w:rsid w:val="001A4FC8"/>
    <w:rsid w:val="001C2993"/>
    <w:rsid w:val="001C3223"/>
    <w:rsid w:val="001D036A"/>
    <w:rsid w:val="001E53D4"/>
    <w:rsid w:val="001F5905"/>
    <w:rsid w:val="00203237"/>
    <w:rsid w:val="002076DE"/>
    <w:rsid w:val="002550B7"/>
    <w:rsid w:val="00267A52"/>
    <w:rsid w:val="002774A5"/>
    <w:rsid w:val="00287A53"/>
    <w:rsid w:val="00294617"/>
    <w:rsid w:val="00295811"/>
    <w:rsid w:val="00297A66"/>
    <w:rsid w:val="002A489E"/>
    <w:rsid w:val="002A5D68"/>
    <w:rsid w:val="002B0EA8"/>
    <w:rsid w:val="00306153"/>
    <w:rsid w:val="003165DB"/>
    <w:rsid w:val="00335D06"/>
    <w:rsid w:val="00355530"/>
    <w:rsid w:val="003571E6"/>
    <w:rsid w:val="00370828"/>
    <w:rsid w:val="0037318C"/>
    <w:rsid w:val="0037549B"/>
    <w:rsid w:val="0038743A"/>
    <w:rsid w:val="003A21D3"/>
    <w:rsid w:val="003A3FF2"/>
    <w:rsid w:val="003B14DF"/>
    <w:rsid w:val="003B319C"/>
    <w:rsid w:val="003B64B7"/>
    <w:rsid w:val="003C5805"/>
    <w:rsid w:val="003D7682"/>
    <w:rsid w:val="0043385D"/>
    <w:rsid w:val="0043463D"/>
    <w:rsid w:val="00435DCD"/>
    <w:rsid w:val="0045364A"/>
    <w:rsid w:val="00453927"/>
    <w:rsid w:val="0045412C"/>
    <w:rsid w:val="00456AD4"/>
    <w:rsid w:val="0046745A"/>
    <w:rsid w:val="00492494"/>
    <w:rsid w:val="004B4B3F"/>
    <w:rsid w:val="004C26E8"/>
    <w:rsid w:val="004D2FE8"/>
    <w:rsid w:val="004D7925"/>
    <w:rsid w:val="004F4E78"/>
    <w:rsid w:val="004F64CF"/>
    <w:rsid w:val="004F7802"/>
    <w:rsid w:val="0050642D"/>
    <w:rsid w:val="005124FE"/>
    <w:rsid w:val="00525960"/>
    <w:rsid w:val="00541616"/>
    <w:rsid w:val="005446E4"/>
    <w:rsid w:val="005517B2"/>
    <w:rsid w:val="00591759"/>
    <w:rsid w:val="005C184E"/>
    <w:rsid w:val="00603152"/>
    <w:rsid w:val="00605E1C"/>
    <w:rsid w:val="0060647A"/>
    <w:rsid w:val="0061112D"/>
    <w:rsid w:val="00676C1A"/>
    <w:rsid w:val="00690169"/>
    <w:rsid w:val="006D3924"/>
    <w:rsid w:val="006E306A"/>
    <w:rsid w:val="007505DE"/>
    <w:rsid w:val="00753E74"/>
    <w:rsid w:val="00781DC2"/>
    <w:rsid w:val="00792599"/>
    <w:rsid w:val="007A1A4C"/>
    <w:rsid w:val="007A7F94"/>
    <w:rsid w:val="007C3E38"/>
    <w:rsid w:val="0081102A"/>
    <w:rsid w:val="008239FB"/>
    <w:rsid w:val="00824838"/>
    <w:rsid w:val="0084137D"/>
    <w:rsid w:val="00845844"/>
    <w:rsid w:val="00866E0C"/>
    <w:rsid w:val="0087539F"/>
    <w:rsid w:val="00892897"/>
    <w:rsid w:val="008A7807"/>
    <w:rsid w:val="008B03B1"/>
    <w:rsid w:val="008B0C28"/>
    <w:rsid w:val="008B1EAD"/>
    <w:rsid w:val="008B38FC"/>
    <w:rsid w:val="008C1DBB"/>
    <w:rsid w:val="0091274D"/>
    <w:rsid w:val="00924336"/>
    <w:rsid w:val="00925EAB"/>
    <w:rsid w:val="00930E24"/>
    <w:rsid w:val="009834A3"/>
    <w:rsid w:val="009858DF"/>
    <w:rsid w:val="009A34D3"/>
    <w:rsid w:val="009A7877"/>
    <w:rsid w:val="009B1D1A"/>
    <w:rsid w:val="009C6053"/>
    <w:rsid w:val="009D2CEB"/>
    <w:rsid w:val="00A06048"/>
    <w:rsid w:val="00A34D84"/>
    <w:rsid w:val="00A72003"/>
    <w:rsid w:val="00A75671"/>
    <w:rsid w:val="00A83F51"/>
    <w:rsid w:val="00AA0762"/>
    <w:rsid w:val="00AA3B6F"/>
    <w:rsid w:val="00AC0244"/>
    <w:rsid w:val="00AC57A5"/>
    <w:rsid w:val="00AE7783"/>
    <w:rsid w:val="00B14414"/>
    <w:rsid w:val="00B40F84"/>
    <w:rsid w:val="00B513A9"/>
    <w:rsid w:val="00B52C9F"/>
    <w:rsid w:val="00B53971"/>
    <w:rsid w:val="00B76694"/>
    <w:rsid w:val="00B80AEE"/>
    <w:rsid w:val="00BC0D5A"/>
    <w:rsid w:val="00BE05F7"/>
    <w:rsid w:val="00BE0887"/>
    <w:rsid w:val="00BF4A21"/>
    <w:rsid w:val="00C545D7"/>
    <w:rsid w:val="00C74398"/>
    <w:rsid w:val="00C80495"/>
    <w:rsid w:val="00CA0D64"/>
    <w:rsid w:val="00CA2D1C"/>
    <w:rsid w:val="00CB6698"/>
    <w:rsid w:val="00CD3A75"/>
    <w:rsid w:val="00D06B41"/>
    <w:rsid w:val="00D07782"/>
    <w:rsid w:val="00D23284"/>
    <w:rsid w:val="00D47552"/>
    <w:rsid w:val="00D6173A"/>
    <w:rsid w:val="00D639DF"/>
    <w:rsid w:val="00D6732A"/>
    <w:rsid w:val="00D9699A"/>
    <w:rsid w:val="00DB5889"/>
    <w:rsid w:val="00DD6AD2"/>
    <w:rsid w:val="00E1325C"/>
    <w:rsid w:val="00E240F6"/>
    <w:rsid w:val="00E655E8"/>
    <w:rsid w:val="00E902F9"/>
    <w:rsid w:val="00EB34AE"/>
    <w:rsid w:val="00EC2C4D"/>
    <w:rsid w:val="00ED17ED"/>
    <w:rsid w:val="00ED1A31"/>
    <w:rsid w:val="00ED619D"/>
    <w:rsid w:val="00ED64F7"/>
    <w:rsid w:val="00F00819"/>
    <w:rsid w:val="00F14F87"/>
    <w:rsid w:val="00F15365"/>
    <w:rsid w:val="00F24D7F"/>
    <w:rsid w:val="00F5562D"/>
    <w:rsid w:val="00F70D4F"/>
    <w:rsid w:val="00F71538"/>
    <w:rsid w:val="00FB0262"/>
    <w:rsid w:val="00FB17D2"/>
    <w:rsid w:val="00FB18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68B82"/>
  <w15:docId w15:val="{A801252E-AED2-448C-A2DB-449BD81F2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18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C3E3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C3E3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8B1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D1A31"/>
    <w:rPr>
      <w:color w:val="0000FF"/>
      <w:u w:val="single"/>
    </w:rPr>
  </w:style>
  <w:style w:type="table" w:styleId="a5">
    <w:name w:val="Table Grid"/>
    <w:basedOn w:val="a1"/>
    <w:rsid w:val="005C18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A1A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A1A4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D6A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Body Text Indent"/>
    <w:basedOn w:val="a"/>
    <w:link w:val="a9"/>
    <w:rsid w:val="00A72003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Основной текст с отступом Знак"/>
    <w:basedOn w:val="a0"/>
    <w:link w:val="a8"/>
    <w:rsid w:val="00A720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456AD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521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38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42B6D4-3604-441A-A301-D4D32A488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297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Дума</dc:creator>
  <cp:lastModifiedBy>User</cp:lastModifiedBy>
  <cp:revision>31</cp:revision>
  <cp:lastPrinted>2023-07-11T04:59:00Z</cp:lastPrinted>
  <dcterms:created xsi:type="dcterms:W3CDTF">2023-07-13T04:07:00Z</dcterms:created>
  <dcterms:modified xsi:type="dcterms:W3CDTF">2023-07-25T04:04:00Z</dcterms:modified>
</cp:coreProperties>
</file>