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5C4" w:rsidRDefault="009E15C4" w:rsidP="009E15C4">
      <w:pPr>
        <w:spacing w:after="0" w:line="240" w:lineRule="auto"/>
        <w:ind w:firstLine="709"/>
        <w:jc w:val="right"/>
        <w:rPr>
          <w:rFonts w:ascii="Arial" w:hAnsi="Arial" w:cs="Arial"/>
          <w:noProof/>
          <w:sz w:val="24"/>
          <w:szCs w:val="24"/>
          <w:lang w:eastAsia="ru-RU"/>
        </w:rPr>
      </w:pPr>
    </w:p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25D97">
        <w:rPr>
          <w:rFonts w:ascii="Arial" w:hAnsi="Arial" w:cs="Arial"/>
          <w:b/>
          <w:sz w:val="28"/>
          <w:szCs w:val="28"/>
        </w:rPr>
        <w:t>29 мая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</w:t>
      </w:r>
      <w:r w:rsidR="00AA09F9">
        <w:rPr>
          <w:rFonts w:ascii="Arial" w:hAnsi="Arial" w:cs="Arial"/>
          <w:b/>
          <w:sz w:val="28"/>
          <w:szCs w:val="28"/>
        </w:rPr>
        <w:t xml:space="preserve"> 247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2227C5" w:rsidRDefault="002227C5" w:rsidP="00184BC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84BC5" w:rsidRPr="00955AF8" w:rsidRDefault="00184BC5" w:rsidP="00184BC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955AF8">
        <w:rPr>
          <w:rFonts w:ascii="Arial" w:eastAsia="Calibri" w:hAnsi="Arial" w:cs="Arial"/>
          <w:b/>
          <w:i/>
          <w:sz w:val="24"/>
          <w:szCs w:val="24"/>
        </w:rPr>
        <w:t xml:space="preserve">Об утверждении отчета об исполнении бюджета </w:t>
      </w:r>
    </w:p>
    <w:p w:rsidR="00184BC5" w:rsidRPr="00955AF8" w:rsidRDefault="00184BC5" w:rsidP="00184BC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55AF8">
        <w:rPr>
          <w:rFonts w:ascii="Arial" w:eastAsia="Calibri" w:hAnsi="Arial" w:cs="Arial"/>
          <w:b/>
          <w:i/>
          <w:sz w:val="24"/>
          <w:szCs w:val="24"/>
        </w:rPr>
        <w:t>городского округа Ревда за 2023 год</w:t>
      </w:r>
    </w:p>
    <w:p w:rsidR="00955AF8" w:rsidRPr="006017E7" w:rsidRDefault="00955AF8" w:rsidP="00955AF8">
      <w:pPr>
        <w:rPr>
          <w:rFonts w:ascii="Calibri" w:eastAsia="Calibri" w:hAnsi="Calibri" w:cs="Times New Roman"/>
          <w:i/>
          <w:sz w:val="28"/>
          <w:szCs w:val="28"/>
        </w:rPr>
      </w:pPr>
    </w:p>
    <w:p w:rsidR="00955AF8" w:rsidRPr="0084186E" w:rsidRDefault="00955AF8" w:rsidP="00955AF8">
      <w:pPr>
        <w:jc w:val="both"/>
        <w:rPr>
          <w:rFonts w:ascii="Arial" w:eastAsia="Calibri" w:hAnsi="Arial" w:cs="Arial"/>
          <w:sz w:val="24"/>
          <w:szCs w:val="24"/>
        </w:rPr>
      </w:pPr>
      <w:r w:rsidRPr="006017E7">
        <w:rPr>
          <w:rFonts w:ascii="Calibri" w:eastAsia="Calibri" w:hAnsi="Calibri" w:cs="Times New Roman"/>
          <w:sz w:val="28"/>
          <w:szCs w:val="28"/>
        </w:rPr>
        <w:tab/>
      </w:r>
      <w:r w:rsidRPr="0084186E">
        <w:rPr>
          <w:rFonts w:ascii="Arial" w:eastAsia="Calibri" w:hAnsi="Arial" w:cs="Arial"/>
          <w:sz w:val="24"/>
          <w:szCs w:val="24"/>
        </w:rPr>
        <w:t xml:space="preserve">Рассмотрев отчет об исполнении бюджета городского округа Ревда за </w:t>
      </w:r>
      <w:r>
        <w:rPr>
          <w:rFonts w:ascii="Arial" w:eastAsia="Calibri" w:hAnsi="Arial" w:cs="Arial"/>
          <w:sz w:val="24"/>
          <w:szCs w:val="24"/>
        </w:rPr>
        <w:t>202</w:t>
      </w:r>
      <w:r w:rsidR="00E96BA3">
        <w:rPr>
          <w:rFonts w:ascii="Arial" w:eastAsia="Calibri" w:hAnsi="Arial" w:cs="Arial"/>
          <w:sz w:val="24"/>
          <w:szCs w:val="24"/>
        </w:rPr>
        <w:t>3</w:t>
      </w:r>
      <w:r w:rsidRPr="0084186E">
        <w:rPr>
          <w:rFonts w:ascii="Arial" w:eastAsia="Calibri" w:hAnsi="Arial" w:cs="Arial"/>
          <w:sz w:val="24"/>
          <w:szCs w:val="24"/>
        </w:rPr>
        <w:t xml:space="preserve"> год, результаты публичных слушаний по проекту решения «Об исполнении бюджета городского округа Ревда за </w:t>
      </w:r>
      <w:r>
        <w:rPr>
          <w:rFonts w:ascii="Arial" w:eastAsia="Calibri" w:hAnsi="Arial" w:cs="Arial"/>
          <w:sz w:val="24"/>
          <w:szCs w:val="24"/>
        </w:rPr>
        <w:t>202</w:t>
      </w:r>
      <w:r w:rsidR="00E96BA3">
        <w:rPr>
          <w:rFonts w:ascii="Arial" w:eastAsia="Calibri" w:hAnsi="Arial" w:cs="Arial"/>
          <w:sz w:val="24"/>
          <w:szCs w:val="24"/>
        </w:rPr>
        <w:t>3</w:t>
      </w:r>
      <w:r w:rsidRPr="0084186E">
        <w:rPr>
          <w:rFonts w:ascii="Arial" w:eastAsia="Calibri" w:hAnsi="Arial" w:cs="Arial"/>
          <w:sz w:val="24"/>
          <w:szCs w:val="24"/>
        </w:rPr>
        <w:t xml:space="preserve"> год», </w:t>
      </w:r>
      <w:r w:rsidRPr="0084186E">
        <w:rPr>
          <w:rFonts w:ascii="Arial" w:hAnsi="Arial" w:cs="Arial"/>
          <w:sz w:val="24"/>
          <w:szCs w:val="24"/>
        </w:rPr>
        <w:t>Дума городского округа Ревда</w:t>
      </w:r>
      <w:r w:rsidRPr="0084186E">
        <w:rPr>
          <w:rFonts w:ascii="Arial" w:eastAsia="Calibri" w:hAnsi="Arial" w:cs="Arial"/>
          <w:sz w:val="24"/>
          <w:szCs w:val="24"/>
        </w:rPr>
        <w:t xml:space="preserve"> 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955AF8" w:rsidRPr="0084186E" w:rsidRDefault="00955AF8" w:rsidP="00955AF8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отчет об исполнении бюджета городского округа Ревда за </w:t>
      </w:r>
      <w:r>
        <w:rPr>
          <w:rFonts w:ascii="Arial" w:hAnsi="Arial" w:cs="Arial"/>
        </w:rPr>
        <w:t>2023</w:t>
      </w:r>
      <w:r w:rsidRPr="0084186E">
        <w:rPr>
          <w:rFonts w:ascii="Arial" w:hAnsi="Arial" w:cs="Arial"/>
        </w:rPr>
        <w:t xml:space="preserve"> год по доходам в сумме </w:t>
      </w:r>
      <w:r w:rsidR="00440FEC">
        <w:rPr>
          <w:rFonts w:ascii="Arial" w:hAnsi="Arial" w:cs="Arial"/>
        </w:rPr>
        <w:t>3 160 434,4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включая субвенции, субсидии и иные межбюджетные трансферты из федерального и областного бюджета в сумме   </w:t>
      </w:r>
      <w:r w:rsidR="00440FEC">
        <w:rPr>
          <w:rFonts w:ascii="Arial" w:hAnsi="Arial" w:cs="Arial"/>
        </w:rPr>
        <w:t>1 940 831,8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>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лей, по расходам – 3</w:t>
      </w:r>
      <w:r w:rsidR="00440FEC">
        <w:rPr>
          <w:rFonts w:ascii="Arial" w:hAnsi="Arial" w:cs="Arial"/>
        </w:rPr>
        <w:t> </w:t>
      </w:r>
      <w:r>
        <w:rPr>
          <w:rFonts w:ascii="Arial" w:hAnsi="Arial" w:cs="Arial"/>
        </w:rPr>
        <w:t>430</w:t>
      </w:r>
      <w:r w:rsidR="00440FEC">
        <w:rPr>
          <w:rFonts w:ascii="Arial" w:hAnsi="Arial" w:cs="Arial"/>
        </w:rPr>
        <w:t> 123,4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5C43E3">
        <w:rPr>
          <w:rFonts w:ascii="Arial" w:hAnsi="Arial" w:cs="Arial"/>
        </w:rPr>
        <w:t>руб</w:t>
      </w:r>
      <w:r>
        <w:rPr>
          <w:rFonts w:ascii="Arial" w:hAnsi="Arial" w:cs="Arial"/>
        </w:rPr>
        <w:t>лей.</w:t>
      </w:r>
    </w:p>
    <w:p w:rsidR="00955AF8" w:rsidRPr="0084186E" w:rsidRDefault="00955AF8" w:rsidP="00955AF8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размер </w:t>
      </w:r>
      <w:r w:rsidR="00440FEC">
        <w:rPr>
          <w:rFonts w:ascii="Arial" w:hAnsi="Arial" w:cs="Arial"/>
        </w:rPr>
        <w:t>дефицита</w:t>
      </w:r>
      <w:r w:rsidRPr="0084186E">
        <w:rPr>
          <w:rFonts w:ascii="Arial" w:hAnsi="Arial" w:cs="Arial"/>
        </w:rPr>
        <w:t xml:space="preserve"> бюджета городского округа Ревда в сумме </w:t>
      </w:r>
      <w:r w:rsidR="00440FEC">
        <w:rPr>
          <w:rFonts w:ascii="Arial" w:hAnsi="Arial" w:cs="Arial"/>
        </w:rPr>
        <w:t>269 689,0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955AF8" w:rsidRPr="0084186E" w:rsidRDefault="00955AF8" w:rsidP="00955AF8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общий объем бюджетных ассигнований, направленных на исполнение публичных нормативных обязательств за </w:t>
      </w:r>
      <w:r>
        <w:rPr>
          <w:rFonts w:ascii="Arial" w:hAnsi="Arial" w:cs="Arial"/>
        </w:rPr>
        <w:t>2023</w:t>
      </w:r>
      <w:r w:rsidRPr="0084186E">
        <w:rPr>
          <w:rFonts w:ascii="Arial" w:hAnsi="Arial" w:cs="Arial"/>
        </w:rPr>
        <w:t xml:space="preserve"> год в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сумме </w:t>
      </w:r>
      <w:r w:rsidR="00440FEC">
        <w:rPr>
          <w:rFonts w:ascii="Arial" w:hAnsi="Arial" w:cs="Arial"/>
        </w:rPr>
        <w:t>7 4</w:t>
      </w:r>
      <w:r w:rsidR="00F342AB">
        <w:rPr>
          <w:rFonts w:ascii="Arial" w:hAnsi="Arial" w:cs="Arial"/>
        </w:rPr>
        <w:t>02</w:t>
      </w:r>
      <w:r w:rsidR="00440FEC">
        <w:rPr>
          <w:rFonts w:ascii="Arial" w:hAnsi="Arial" w:cs="Arial"/>
        </w:rPr>
        <w:t>,</w:t>
      </w:r>
      <w:r w:rsidR="00F342AB">
        <w:rPr>
          <w:rFonts w:ascii="Arial" w:hAnsi="Arial" w:cs="Arial"/>
        </w:rPr>
        <w:t>7</w:t>
      </w:r>
      <w:r w:rsidRPr="0084186E">
        <w:rPr>
          <w:rFonts w:ascii="Arial" w:hAnsi="Arial" w:cs="Arial"/>
        </w:rPr>
        <w:t xml:space="preserve">  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955AF8" w:rsidRPr="0084186E" w:rsidRDefault="00955AF8" w:rsidP="00955AF8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объем расходов на обслуживание муниципального долга городского округа Ревда за </w:t>
      </w:r>
      <w:r>
        <w:rPr>
          <w:rFonts w:ascii="Arial" w:hAnsi="Arial" w:cs="Arial"/>
        </w:rPr>
        <w:t>202</w:t>
      </w:r>
      <w:r w:rsidR="00440FEC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 в сумме </w:t>
      </w:r>
      <w:r w:rsidR="00440FEC">
        <w:rPr>
          <w:rFonts w:ascii="Arial" w:hAnsi="Arial" w:cs="Arial"/>
        </w:rPr>
        <w:t>29,2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955AF8" w:rsidRPr="0084186E" w:rsidRDefault="00955AF8" w:rsidP="00955AF8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Принять к сведению, что в </w:t>
      </w:r>
      <w:r>
        <w:rPr>
          <w:rFonts w:ascii="Arial" w:hAnsi="Arial" w:cs="Arial"/>
        </w:rPr>
        <w:t>202</w:t>
      </w:r>
      <w:r w:rsidR="00440FEC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году бюджетных кредитов, а также бюджетных инвестиций юридическим лицам, не являющимся муниципальными учреждениями, муниципальными предприятиями, не предоставлялось.</w:t>
      </w:r>
    </w:p>
    <w:p w:rsidR="00955AF8" w:rsidRPr="0084186E" w:rsidRDefault="00955AF8" w:rsidP="00955AF8">
      <w:pPr>
        <w:pStyle w:val="a5"/>
        <w:numPr>
          <w:ilvl w:val="0"/>
          <w:numId w:val="4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доходы бюджета городского округа Ревда по кодам классификации доходов бюджетов (приложение </w:t>
      </w:r>
      <w:r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>).</w:t>
      </w:r>
    </w:p>
    <w:p w:rsidR="00955AF8" w:rsidRDefault="00955AF8" w:rsidP="00955AF8">
      <w:pPr>
        <w:pStyle w:val="ac"/>
        <w:jc w:val="both"/>
        <w:rPr>
          <w:rFonts w:ascii="Arial" w:hAnsi="Arial" w:cs="Arial"/>
          <w:sz w:val="24"/>
          <w:szCs w:val="24"/>
        </w:rPr>
      </w:pPr>
      <w:r w:rsidRPr="00E82FF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7</w:t>
      </w:r>
      <w:r w:rsidRPr="00E82FF1">
        <w:rPr>
          <w:rFonts w:ascii="Arial" w:hAnsi="Arial" w:cs="Arial"/>
          <w:sz w:val="24"/>
          <w:szCs w:val="24"/>
        </w:rPr>
        <w:t xml:space="preserve">.  Утвердить свод расходов бюджета городского округа Ревда по разделам, подразделам, целевым статьям и видам расходов за </w:t>
      </w:r>
      <w:r>
        <w:rPr>
          <w:rFonts w:ascii="Arial" w:hAnsi="Arial" w:cs="Arial"/>
          <w:sz w:val="24"/>
          <w:szCs w:val="24"/>
        </w:rPr>
        <w:t>202</w:t>
      </w:r>
      <w:r w:rsidR="00440FEC"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 xml:space="preserve"> год (приложение </w:t>
      </w:r>
      <w:r>
        <w:rPr>
          <w:rFonts w:ascii="Arial" w:hAnsi="Arial" w:cs="Arial"/>
          <w:sz w:val="24"/>
          <w:szCs w:val="24"/>
        </w:rPr>
        <w:t>2</w:t>
      </w:r>
      <w:r w:rsidRPr="00E82FF1">
        <w:rPr>
          <w:rFonts w:ascii="Arial" w:hAnsi="Arial" w:cs="Arial"/>
          <w:sz w:val="24"/>
          <w:szCs w:val="24"/>
        </w:rPr>
        <w:t>).</w:t>
      </w:r>
    </w:p>
    <w:p w:rsidR="000A03A3" w:rsidRPr="00BA1BD3" w:rsidRDefault="000A03A3" w:rsidP="00955AF8">
      <w:pPr>
        <w:pStyle w:val="ac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8. Утвердить расходы бюджета городского округа Ревда по ведомственной структуре расходов за 2023 год (приложение 3).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03A3">
        <w:rPr>
          <w:rFonts w:ascii="Arial" w:hAnsi="Arial" w:cs="Arial"/>
        </w:rPr>
        <w:t>9</w:t>
      </w:r>
      <w:r w:rsidRPr="0084186E">
        <w:rPr>
          <w:rFonts w:ascii="Arial" w:hAnsi="Arial" w:cs="Arial"/>
        </w:rPr>
        <w:t>. Утвердить распределение субсидий, субвенций, иных межбюджетных трансфертов, предоставляемых из областного бюджета, между главными распорядителями бюджетных средств, расположенными на территории городского округа Ревда</w:t>
      </w:r>
      <w:r>
        <w:rPr>
          <w:rFonts w:ascii="Arial" w:hAnsi="Arial" w:cs="Arial"/>
        </w:rPr>
        <w:t xml:space="preserve"> за 202</w:t>
      </w:r>
      <w:r w:rsidR="00440FE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год</w:t>
      </w:r>
      <w:r w:rsidRPr="0084186E">
        <w:rPr>
          <w:rFonts w:ascii="Arial" w:hAnsi="Arial" w:cs="Arial"/>
        </w:rPr>
        <w:t xml:space="preserve"> (приложение </w:t>
      </w:r>
      <w:r w:rsidR="000A03A3"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).</w:t>
      </w:r>
    </w:p>
    <w:p w:rsidR="00955AF8" w:rsidRPr="0084186E" w:rsidRDefault="000A03A3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955AF8" w:rsidRPr="0084186E">
        <w:rPr>
          <w:rFonts w:ascii="Arial" w:hAnsi="Arial" w:cs="Arial"/>
        </w:rPr>
        <w:t xml:space="preserve">. Утвердить бюджетные ассигнования на реализацию муниципальных программ городского округа Ревда за </w:t>
      </w:r>
      <w:r w:rsidR="00955AF8">
        <w:rPr>
          <w:rFonts w:ascii="Arial" w:hAnsi="Arial" w:cs="Arial"/>
        </w:rPr>
        <w:t>202</w:t>
      </w:r>
      <w:r w:rsidR="00440FEC">
        <w:rPr>
          <w:rFonts w:ascii="Arial" w:hAnsi="Arial" w:cs="Arial"/>
        </w:rPr>
        <w:t>3</w:t>
      </w:r>
      <w:r w:rsidR="00955AF8"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5</w:t>
      </w:r>
      <w:r w:rsidR="00955AF8" w:rsidRPr="0084186E">
        <w:rPr>
          <w:rFonts w:ascii="Arial" w:hAnsi="Arial" w:cs="Arial"/>
        </w:rPr>
        <w:t>).</w:t>
      </w:r>
    </w:p>
    <w:p w:rsidR="00955AF8" w:rsidRDefault="00955AF8" w:rsidP="00955AF8">
      <w:pPr>
        <w:pStyle w:val="ac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 w:rsidR="000A03A3">
        <w:rPr>
          <w:rFonts w:ascii="Arial" w:hAnsi="Arial" w:cs="Arial"/>
          <w:sz w:val="24"/>
          <w:szCs w:val="24"/>
        </w:rPr>
        <w:t>1</w:t>
      </w:r>
      <w:r w:rsidRPr="00E82FF1">
        <w:rPr>
          <w:rFonts w:ascii="Arial" w:hAnsi="Arial" w:cs="Arial"/>
          <w:sz w:val="24"/>
          <w:szCs w:val="24"/>
        </w:rPr>
        <w:t xml:space="preserve">. Утвердить свод источников внутреннего финансирования дефицита бюджета городского округа Ревда за </w:t>
      </w:r>
      <w:r>
        <w:rPr>
          <w:rFonts w:ascii="Arial" w:hAnsi="Arial" w:cs="Arial"/>
          <w:sz w:val="24"/>
          <w:szCs w:val="24"/>
        </w:rPr>
        <w:t>202</w:t>
      </w:r>
      <w:r w:rsidR="00440FEC"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 xml:space="preserve"> год</w:t>
      </w:r>
      <w:r w:rsidRPr="00E82FF1">
        <w:rPr>
          <w:rFonts w:ascii="Arial" w:hAnsi="Arial" w:cs="Arial"/>
          <w:bCs/>
          <w:sz w:val="24"/>
          <w:szCs w:val="24"/>
        </w:rPr>
        <w:t xml:space="preserve"> (приложение </w:t>
      </w:r>
      <w:r w:rsidR="000A03A3">
        <w:rPr>
          <w:rFonts w:ascii="Arial" w:hAnsi="Arial" w:cs="Arial"/>
          <w:bCs/>
          <w:sz w:val="24"/>
          <w:szCs w:val="24"/>
        </w:rPr>
        <w:t>6</w:t>
      </w:r>
      <w:r w:rsidRPr="00E82FF1">
        <w:rPr>
          <w:rFonts w:ascii="Arial" w:hAnsi="Arial" w:cs="Arial"/>
          <w:bCs/>
          <w:sz w:val="24"/>
          <w:szCs w:val="24"/>
        </w:rPr>
        <w:t>).</w:t>
      </w:r>
    </w:p>
    <w:p w:rsidR="000A03A3" w:rsidRPr="00E82FF1" w:rsidRDefault="000A03A3" w:rsidP="00955AF8">
      <w:pPr>
        <w:pStyle w:val="ac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12. Утвердить расходы бюджета городского округа Ревда </w:t>
      </w:r>
      <w:r w:rsidR="00CF43E7">
        <w:rPr>
          <w:rFonts w:ascii="Arial" w:hAnsi="Arial" w:cs="Arial"/>
          <w:bCs/>
          <w:sz w:val="24"/>
          <w:szCs w:val="24"/>
        </w:rPr>
        <w:t xml:space="preserve">по разделам и подразделам классификации расходов за 2023 год (приложение 7). </w:t>
      </w:r>
    </w:p>
    <w:p w:rsidR="00955AF8" w:rsidRPr="00E82FF1" w:rsidRDefault="00955AF8" w:rsidP="00955AF8">
      <w:pPr>
        <w:pStyle w:val="ac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 w:rsidR="00CF43E7"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>. Принять к сведению, что по состоянию на 01.01.202</w:t>
      </w:r>
      <w:r w:rsidR="00D2150E">
        <w:rPr>
          <w:rFonts w:ascii="Arial" w:hAnsi="Arial" w:cs="Arial"/>
          <w:sz w:val="24"/>
          <w:szCs w:val="24"/>
        </w:rPr>
        <w:t>4</w:t>
      </w:r>
      <w:r w:rsidRPr="00E82FF1">
        <w:rPr>
          <w:rFonts w:ascii="Arial" w:hAnsi="Arial" w:cs="Arial"/>
          <w:sz w:val="24"/>
          <w:szCs w:val="24"/>
        </w:rPr>
        <w:t xml:space="preserve"> муниципальный долг по долговым обязательствам городского округа Ревда составляет </w:t>
      </w:r>
      <w:r w:rsidR="00D2150E">
        <w:rPr>
          <w:rFonts w:ascii="Arial" w:hAnsi="Arial" w:cs="Arial"/>
          <w:sz w:val="24"/>
          <w:szCs w:val="24"/>
        </w:rPr>
        <w:t>24 551,9</w:t>
      </w:r>
      <w:r w:rsidRPr="00916156">
        <w:rPr>
          <w:rFonts w:ascii="Arial" w:hAnsi="Arial" w:cs="Arial"/>
          <w:sz w:val="24"/>
          <w:szCs w:val="24"/>
        </w:rPr>
        <w:t xml:space="preserve"> тысяч  </w:t>
      </w:r>
      <w:r>
        <w:rPr>
          <w:rFonts w:ascii="Arial" w:hAnsi="Arial" w:cs="Arial"/>
          <w:sz w:val="24"/>
          <w:szCs w:val="24"/>
        </w:rPr>
        <w:t xml:space="preserve"> </w:t>
      </w:r>
      <w:r w:rsidRPr="00916156">
        <w:rPr>
          <w:rFonts w:ascii="Arial" w:hAnsi="Arial" w:cs="Arial"/>
          <w:sz w:val="24"/>
          <w:szCs w:val="24"/>
        </w:rPr>
        <w:t>рублей.</w:t>
      </w:r>
    </w:p>
    <w:p w:rsidR="00955AF8" w:rsidRPr="0084186E" w:rsidRDefault="00955AF8" w:rsidP="00955AF8">
      <w:pPr>
        <w:pStyle w:val="a5"/>
        <w:ind w:firstLine="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1</w:t>
      </w:r>
      <w:r w:rsidR="00CF43E7"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. Принять к сведению, что в процессе исполнения местного бюджета отсрочки и рассрочки по уплате налогов в части сумм, поступающих в бюджет городского округа, не предоставлялись.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</w:t>
      </w:r>
      <w:r w:rsidR="00CF43E7"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. Утвердить размер и структуру муниципального долга и расходов на его обслуживание за 20</w:t>
      </w:r>
      <w:r>
        <w:rPr>
          <w:rFonts w:ascii="Arial" w:hAnsi="Arial" w:cs="Arial"/>
        </w:rPr>
        <w:t>2</w:t>
      </w:r>
      <w:r w:rsidR="00D2150E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 (приложение </w:t>
      </w:r>
      <w:r w:rsidR="00CF43E7">
        <w:rPr>
          <w:rFonts w:ascii="Arial" w:hAnsi="Arial" w:cs="Arial"/>
        </w:rPr>
        <w:t>8</w:t>
      </w:r>
      <w:r w:rsidRPr="0084186E">
        <w:rPr>
          <w:rFonts w:ascii="Arial" w:hAnsi="Arial" w:cs="Arial"/>
        </w:rPr>
        <w:t>).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43E7">
        <w:rPr>
          <w:rFonts w:ascii="Arial" w:hAnsi="Arial" w:cs="Arial"/>
        </w:rPr>
        <w:t>6</w:t>
      </w:r>
      <w:r w:rsidRPr="0084186E">
        <w:rPr>
          <w:rFonts w:ascii="Arial" w:hAnsi="Arial" w:cs="Arial"/>
        </w:rPr>
        <w:t>.  Муниципальные гарантии администрацией городского округа Ревда в 20</w:t>
      </w:r>
      <w:r>
        <w:rPr>
          <w:rFonts w:ascii="Arial" w:hAnsi="Arial" w:cs="Arial"/>
        </w:rPr>
        <w:t>2</w:t>
      </w:r>
      <w:r w:rsidR="00D10D4E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году не предоставлялись.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43E7">
        <w:rPr>
          <w:rFonts w:ascii="Arial" w:hAnsi="Arial" w:cs="Arial"/>
        </w:rPr>
        <w:t>7</w:t>
      </w:r>
      <w:r w:rsidRPr="001C08CE">
        <w:rPr>
          <w:rFonts w:ascii="Arial" w:hAnsi="Arial" w:cs="Arial"/>
        </w:rPr>
        <w:t>. Средства из</w:t>
      </w:r>
      <w:r w:rsidRPr="0084186E">
        <w:rPr>
          <w:rFonts w:ascii="Arial" w:hAnsi="Arial" w:cs="Arial"/>
        </w:rPr>
        <w:t xml:space="preserve"> резервного фонда администраци</w:t>
      </w:r>
      <w:r>
        <w:rPr>
          <w:rFonts w:ascii="Arial" w:hAnsi="Arial" w:cs="Arial"/>
        </w:rPr>
        <w:t>и</w:t>
      </w:r>
      <w:r w:rsidRPr="0084186E">
        <w:rPr>
          <w:rFonts w:ascii="Arial" w:hAnsi="Arial" w:cs="Arial"/>
        </w:rPr>
        <w:t xml:space="preserve"> городского округа Ревда </w:t>
      </w:r>
      <w:r>
        <w:rPr>
          <w:rFonts w:ascii="Arial" w:hAnsi="Arial" w:cs="Arial"/>
        </w:rPr>
        <w:t>за</w:t>
      </w:r>
      <w:r w:rsidRPr="0084186E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</w:t>
      </w:r>
      <w:r w:rsidR="00D10D4E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</w:t>
      </w:r>
      <w:r>
        <w:rPr>
          <w:rFonts w:ascii="Arial" w:hAnsi="Arial" w:cs="Arial"/>
        </w:rPr>
        <w:t xml:space="preserve"> составили </w:t>
      </w:r>
      <w:r w:rsidR="00C74435">
        <w:rPr>
          <w:rFonts w:ascii="Arial" w:hAnsi="Arial" w:cs="Arial"/>
        </w:rPr>
        <w:t>270,8</w:t>
      </w:r>
      <w:r>
        <w:rPr>
          <w:rFonts w:ascii="Arial" w:hAnsi="Arial" w:cs="Arial"/>
        </w:rPr>
        <w:t xml:space="preserve"> тысяч рублей</w:t>
      </w:r>
      <w:r w:rsidRPr="0084186E">
        <w:rPr>
          <w:rFonts w:ascii="Arial" w:hAnsi="Arial" w:cs="Arial"/>
        </w:rPr>
        <w:t xml:space="preserve">.  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43E7">
        <w:rPr>
          <w:rFonts w:ascii="Arial" w:hAnsi="Arial" w:cs="Arial"/>
        </w:rPr>
        <w:t>8</w:t>
      </w:r>
      <w:r w:rsidRPr="0084186E">
        <w:rPr>
          <w:rFonts w:ascii="Arial" w:hAnsi="Arial" w:cs="Arial"/>
        </w:rPr>
        <w:t>. Утвердить сведения о численности муниципальных служащих и работников муниципальных учреждений городского округа Ревда и фактических затратах на их содержание за 20</w:t>
      </w:r>
      <w:r>
        <w:rPr>
          <w:rFonts w:ascii="Arial" w:hAnsi="Arial" w:cs="Arial"/>
        </w:rPr>
        <w:t>2</w:t>
      </w:r>
      <w:r w:rsidR="00D10D4E">
        <w:rPr>
          <w:rFonts w:ascii="Arial" w:hAnsi="Arial" w:cs="Arial"/>
        </w:rPr>
        <w:t>3</w:t>
      </w:r>
      <w:r w:rsidRPr="0084186E">
        <w:rPr>
          <w:rFonts w:ascii="Arial" w:hAnsi="Arial" w:cs="Arial"/>
        </w:rPr>
        <w:t xml:space="preserve"> год (приложение </w:t>
      </w:r>
      <w:r w:rsidR="00CF43E7">
        <w:rPr>
          <w:rFonts w:ascii="Arial" w:hAnsi="Arial" w:cs="Arial"/>
        </w:rPr>
        <w:t>9</w:t>
      </w:r>
      <w:r w:rsidRPr="0084186E">
        <w:rPr>
          <w:rFonts w:ascii="Arial" w:hAnsi="Arial" w:cs="Arial"/>
        </w:rPr>
        <w:t xml:space="preserve">). </w:t>
      </w:r>
    </w:p>
    <w:p w:rsidR="00955AF8" w:rsidRPr="0084186E" w:rsidRDefault="00955AF8" w:rsidP="00955AF8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Pr="0084186E">
        <w:rPr>
          <w:rFonts w:ascii="Arial" w:hAnsi="Arial" w:cs="Arial"/>
        </w:rPr>
        <w:t xml:space="preserve">. Опубликовать настоящее </w:t>
      </w:r>
      <w:r w:rsidR="00E25D97">
        <w:rPr>
          <w:rFonts w:ascii="Arial" w:hAnsi="Arial" w:cs="Arial"/>
        </w:rPr>
        <w:t>Р</w:t>
      </w:r>
      <w:r w:rsidRPr="0084186E">
        <w:rPr>
          <w:rFonts w:ascii="Arial" w:hAnsi="Arial" w:cs="Arial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:rsidR="00955AF8" w:rsidRPr="0084186E" w:rsidRDefault="00955AF8" w:rsidP="00955AF8">
      <w:pPr>
        <w:pStyle w:val="a5"/>
        <w:tabs>
          <w:tab w:val="left" w:pos="709"/>
        </w:tabs>
        <w:ind w:hanging="142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>2</w:t>
      </w:r>
      <w:r>
        <w:rPr>
          <w:rFonts w:ascii="Arial" w:hAnsi="Arial" w:cs="Arial"/>
        </w:rPr>
        <w:t>0</w:t>
      </w:r>
      <w:r w:rsidRPr="0084186E">
        <w:rPr>
          <w:rFonts w:ascii="Arial" w:hAnsi="Arial" w:cs="Arial"/>
        </w:rPr>
        <w:t>. Контроль исполнени</w:t>
      </w:r>
      <w:r w:rsidR="00E25D97">
        <w:rPr>
          <w:rFonts w:ascii="Arial" w:hAnsi="Arial" w:cs="Arial"/>
        </w:rPr>
        <w:t>я</w:t>
      </w:r>
      <w:r w:rsidRPr="0084186E">
        <w:rPr>
          <w:rFonts w:ascii="Arial" w:hAnsi="Arial" w:cs="Arial"/>
        </w:rPr>
        <w:t xml:space="preserve"> настоящего </w:t>
      </w:r>
      <w:r w:rsidR="00E25D97">
        <w:rPr>
          <w:rFonts w:ascii="Arial" w:hAnsi="Arial" w:cs="Arial"/>
        </w:rPr>
        <w:t>Р</w:t>
      </w:r>
      <w:r w:rsidRPr="0084186E">
        <w:rPr>
          <w:rFonts w:ascii="Arial" w:hAnsi="Arial" w:cs="Arial"/>
        </w:rPr>
        <w:t>ешения возложить на постоянную</w:t>
      </w:r>
      <w:r w:rsidR="00CF43E7"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  депутатскую комиссию по бюджету, финансам и экономической политике</w:t>
      </w:r>
      <w:r w:rsidR="00E25D97">
        <w:rPr>
          <w:rFonts w:ascii="Arial" w:hAnsi="Arial" w:cs="Arial"/>
        </w:rPr>
        <w:t>.</w:t>
      </w:r>
    </w:p>
    <w:p w:rsidR="00955AF8" w:rsidRPr="0084186E" w:rsidRDefault="00955AF8" w:rsidP="00955AF8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E25D97" w:rsidRDefault="00E25D97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E25D9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867" w:rsidRDefault="00BA5867" w:rsidP="00DA79B5">
      <w:pPr>
        <w:spacing w:after="0" w:line="240" w:lineRule="auto"/>
      </w:pPr>
      <w:r>
        <w:separator/>
      </w:r>
    </w:p>
  </w:endnote>
  <w:endnote w:type="continuationSeparator" w:id="0">
    <w:p w:rsidR="00BA5867" w:rsidRDefault="00BA5867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867" w:rsidRDefault="00BA5867" w:rsidP="00DA79B5">
      <w:pPr>
        <w:spacing w:after="0" w:line="240" w:lineRule="auto"/>
      </w:pPr>
      <w:r>
        <w:separator/>
      </w:r>
    </w:p>
  </w:footnote>
  <w:footnote w:type="continuationSeparator" w:id="0">
    <w:p w:rsidR="00BA5867" w:rsidRDefault="00BA5867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B4E1816"/>
    <w:multiLevelType w:val="hybridMultilevel"/>
    <w:tmpl w:val="17D0EA0A"/>
    <w:lvl w:ilvl="0" w:tplc="41E8AE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3A3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4BC5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7C5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0FEC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C60B3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2A4C"/>
    <w:rsid w:val="00753321"/>
    <w:rsid w:val="007559D7"/>
    <w:rsid w:val="007630F5"/>
    <w:rsid w:val="00763D79"/>
    <w:rsid w:val="00771860"/>
    <w:rsid w:val="007747B0"/>
    <w:rsid w:val="007765CD"/>
    <w:rsid w:val="007768FD"/>
    <w:rsid w:val="00776B38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5AF8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539F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5B53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9F9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1BD3"/>
    <w:rsid w:val="00BA2A70"/>
    <w:rsid w:val="00BA5377"/>
    <w:rsid w:val="00BA586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3C3C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435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43E7"/>
    <w:rsid w:val="00CF753F"/>
    <w:rsid w:val="00D005A6"/>
    <w:rsid w:val="00D02B32"/>
    <w:rsid w:val="00D07684"/>
    <w:rsid w:val="00D10D4E"/>
    <w:rsid w:val="00D10F0F"/>
    <w:rsid w:val="00D11803"/>
    <w:rsid w:val="00D12358"/>
    <w:rsid w:val="00D1351E"/>
    <w:rsid w:val="00D1467D"/>
    <w:rsid w:val="00D15123"/>
    <w:rsid w:val="00D17A41"/>
    <w:rsid w:val="00D2150E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143C"/>
    <w:rsid w:val="00E125F9"/>
    <w:rsid w:val="00E208E6"/>
    <w:rsid w:val="00E21875"/>
    <w:rsid w:val="00E21AFC"/>
    <w:rsid w:val="00E25D97"/>
    <w:rsid w:val="00E33F9B"/>
    <w:rsid w:val="00E353D1"/>
    <w:rsid w:val="00E36D8F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92E28"/>
    <w:rsid w:val="00E93EDD"/>
    <w:rsid w:val="00E96BA3"/>
    <w:rsid w:val="00EA00D4"/>
    <w:rsid w:val="00EA19E9"/>
    <w:rsid w:val="00EA3290"/>
    <w:rsid w:val="00EA6ADC"/>
    <w:rsid w:val="00EA7A94"/>
    <w:rsid w:val="00EB05F1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42AB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9B255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 Spacing"/>
    <w:uiPriority w:val="1"/>
    <w:qFormat/>
    <w:rsid w:val="00955A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3EBB6-4EF8-4FB6-8D0E-E2CB560FD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53</cp:revision>
  <cp:lastPrinted>2024-04-11T11:16:00Z</cp:lastPrinted>
  <dcterms:created xsi:type="dcterms:W3CDTF">2024-01-30T08:24:00Z</dcterms:created>
  <dcterms:modified xsi:type="dcterms:W3CDTF">2024-05-28T09:29:00Z</dcterms:modified>
</cp:coreProperties>
</file>