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5E2" w:rsidRPr="00613F60" w:rsidRDefault="007F75E2">
      <w:pPr>
        <w:pStyle w:val="ConsPlusNormal"/>
        <w:jc w:val="both"/>
        <w:outlineLvl w:val="0"/>
      </w:pPr>
    </w:p>
    <w:p w:rsidR="007F75E2" w:rsidRPr="00105919" w:rsidRDefault="007F75E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Утверждено</w:t>
      </w:r>
    </w:p>
    <w:p w:rsidR="007F75E2" w:rsidRPr="00105919" w:rsidRDefault="007F75E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Решением Думы</w:t>
      </w:r>
    </w:p>
    <w:p w:rsidR="007F75E2" w:rsidRPr="00105919" w:rsidRDefault="007A7CD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городского</w:t>
      </w:r>
      <w:r w:rsidR="007F75E2" w:rsidRPr="00105919">
        <w:rPr>
          <w:rFonts w:ascii="Arial" w:hAnsi="Arial" w:cs="Arial"/>
          <w:sz w:val="24"/>
          <w:szCs w:val="24"/>
        </w:rPr>
        <w:t xml:space="preserve"> округа Ревда</w:t>
      </w:r>
    </w:p>
    <w:p w:rsidR="007F75E2" w:rsidRPr="00105919" w:rsidRDefault="007F75E2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от</w:t>
      </w:r>
      <w:r w:rsidR="00BE4FB4" w:rsidRPr="00105919">
        <w:rPr>
          <w:rFonts w:ascii="Arial" w:hAnsi="Arial" w:cs="Arial"/>
          <w:sz w:val="24"/>
          <w:szCs w:val="24"/>
        </w:rPr>
        <w:t xml:space="preserve"> 11.12.2024 № 294</w:t>
      </w:r>
      <w:r w:rsidRPr="00105919">
        <w:rPr>
          <w:rFonts w:ascii="Arial" w:hAnsi="Arial" w:cs="Arial"/>
          <w:sz w:val="24"/>
          <w:szCs w:val="24"/>
        </w:rPr>
        <w:t xml:space="preserve"> </w:t>
      </w:r>
      <w:r w:rsidR="00BE4FB4" w:rsidRPr="00105919">
        <w:rPr>
          <w:rFonts w:ascii="Arial" w:hAnsi="Arial" w:cs="Arial"/>
          <w:sz w:val="24"/>
          <w:szCs w:val="24"/>
        </w:rPr>
        <w:t xml:space="preserve">             </w:t>
      </w:r>
      <w:r w:rsidRPr="00105919">
        <w:rPr>
          <w:rFonts w:ascii="Arial" w:hAnsi="Arial" w:cs="Arial"/>
          <w:sz w:val="24"/>
          <w:szCs w:val="24"/>
        </w:rPr>
        <w:t xml:space="preserve"> 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D6B53" w:rsidRPr="00105919" w:rsidRDefault="002D6B53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0" w:name="P36"/>
      <w:bookmarkEnd w:id="0"/>
    </w:p>
    <w:p w:rsidR="007F75E2" w:rsidRPr="00105919" w:rsidRDefault="007F75E2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ПОЛОЖЕНИЕ</w:t>
      </w:r>
    </w:p>
    <w:p w:rsidR="007F75E2" w:rsidRPr="00105919" w:rsidRDefault="007F75E2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О ФИНАНСОВОМ УПРАВЛЕНИИ АДМИНИСТРАЦИИ</w:t>
      </w:r>
    </w:p>
    <w:p w:rsidR="007F75E2" w:rsidRPr="00105919" w:rsidRDefault="002F49AD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МУНИЦИПАЛЬНОГО ОКРУГА </w:t>
      </w:r>
      <w:r w:rsidR="007F75E2" w:rsidRPr="00105919">
        <w:rPr>
          <w:rFonts w:ascii="Arial" w:hAnsi="Arial" w:cs="Arial"/>
          <w:sz w:val="24"/>
          <w:szCs w:val="24"/>
        </w:rPr>
        <w:t>РЕВДА</w:t>
      </w:r>
    </w:p>
    <w:p w:rsidR="007F75E2" w:rsidRPr="00105919" w:rsidRDefault="007F75E2">
      <w:pPr>
        <w:pStyle w:val="ConsPlusNormal"/>
        <w:spacing w:after="1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Глава 1. ОБЩИЕ ПОЛОЖЕНИЯ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1. Финансовое управление администрации </w:t>
      </w:r>
      <w:r w:rsidR="002F49AD" w:rsidRPr="00105919">
        <w:rPr>
          <w:rFonts w:ascii="Arial" w:hAnsi="Arial" w:cs="Arial"/>
          <w:sz w:val="24"/>
          <w:szCs w:val="24"/>
        </w:rPr>
        <w:t xml:space="preserve">муниципального </w:t>
      </w:r>
      <w:r w:rsidR="00873681">
        <w:rPr>
          <w:rFonts w:ascii="Arial" w:hAnsi="Arial" w:cs="Arial"/>
          <w:sz w:val="24"/>
          <w:szCs w:val="24"/>
        </w:rPr>
        <w:t>округа Ревда</w:t>
      </w:r>
      <w:r w:rsidRPr="00105919">
        <w:rPr>
          <w:rFonts w:ascii="Arial" w:hAnsi="Arial" w:cs="Arial"/>
          <w:sz w:val="24"/>
          <w:szCs w:val="24"/>
        </w:rPr>
        <w:t xml:space="preserve"> (далее </w:t>
      </w:r>
      <w:r w:rsidR="002417C2" w:rsidRPr="00105919">
        <w:rPr>
          <w:rFonts w:ascii="Arial" w:hAnsi="Arial" w:cs="Arial"/>
          <w:sz w:val="24"/>
          <w:szCs w:val="24"/>
        </w:rPr>
        <w:t>–</w:t>
      </w:r>
      <w:r w:rsidRPr="00105919">
        <w:rPr>
          <w:rFonts w:ascii="Arial" w:hAnsi="Arial" w:cs="Arial"/>
          <w:sz w:val="24"/>
          <w:szCs w:val="24"/>
        </w:rPr>
        <w:t xml:space="preserve"> Управление) является функциональным органом администрации </w:t>
      </w:r>
      <w:r w:rsidR="002F49AD" w:rsidRPr="00105919">
        <w:rPr>
          <w:rFonts w:ascii="Arial" w:hAnsi="Arial" w:cs="Arial"/>
          <w:sz w:val="24"/>
          <w:szCs w:val="24"/>
        </w:rPr>
        <w:t xml:space="preserve">муниципального </w:t>
      </w:r>
      <w:r w:rsidRPr="00105919">
        <w:rPr>
          <w:rFonts w:ascii="Arial" w:hAnsi="Arial" w:cs="Arial"/>
          <w:sz w:val="24"/>
          <w:szCs w:val="24"/>
        </w:rPr>
        <w:t>округа Ревда</w:t>
      </w:r>
      <w:r w:rsidR="002F49AD" w:rsidRPr="00105919">
        <w:rPr>
          <w:rFonts w:ascii="Arial" w:hAnsi="Arial" w:cs="Arial"/>
          <w:sz w:val="24"/>
          <w:szCs w:val="24"/>
        </w:rPr>
        <w:t xml:space="preserve"> </w:t>
      </w:r>
      <w:r w:rsidR="00E7327B" w:rsidRPr="00105919">
        <w:rPr>
          <w:rFonts w:ascii="Arial" w:hAnsi="Arial" w:cs="Arial"/>
          <w:sz w:val="24"/>
          <w:szCs w:val="24"/>
        </w:rPr>
        <w:t>(далее администрация муниципального округа Ревда)</w:t>
      </w:r>
      <w:r w:rsidRPr="00105919">
        <w:rPr>
          <w:rFonts w:ascii="Arial" w:hAnsi="Arial" w:cs="Arial"/>
          <w:sz w:val="24"/>
          <w:szCs w:val="24"/>
        </w:rPr>
        <w:t xml:space="preserve">, обеспечивающим реализацию полномочий органов местного самоуправления </w:t>
      </w:r>
      <w:r w:rsidR="002F49AD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</w:t>
      </w:r>
      <w:r w:rsidR="002F49AD" w:rsidRPr="00105919">
        <w:rPr>
          <w:rFonts w:ascii="Arial" w:hAnsi="Arial" w:cs="Arial"/>
          <w:sz w:val="24"/>
          <w:szCs w:val="24"/>
        </w:rPr>
        <w:t xml:space="preserve">Свердловской области </w:t>
      </w:r>
      <w:r w:rsidRPr="00105919">
        <w:rPr>
          <w:rFonts w:ascii="Arial" w:hAnsi="Arial" w:cs="Arial"/>
          <w:sz w:val="24"/>
          <w:szCs w:val="24"/>
        </w:rPr>
        <w:t xml:space="preserve">в части формирования и организации исполнения бюджета </w:t>
      </w:r>
      <w:r w:rsidR="002F49AD" w:rsidRPr="00105919">
        <w:rPr>
          <w:rFonts w:ascii="Arial" w:hAnsi="Arial" w:cs="Arial"/>
          <w:sz w:val="24"/>
          <w:szCs w:val="24"/>
        </w:rPr>
        <w:t xml:space="preserve">муниципального </w:t>
      </w:r>
      <w:r w:rsidRPr="00105919">
        <w:rPr>
          <w:rFonts w:ascii="Arial" w:hAnsi="Arial" w:cs="Arial"/>
          <w:sz w:val="24"/>
          <w:szCs w:val="24"/>
        </w:rPr>
        <w:t>округа</w:t>
      </w:r>
      <w:r w:rsidR="002F49AD" w:rsidRPr="00105919">
        <w:rPr>
          <w:rFonts w:ascii="Arial" w:hAnsi="Arial" w:cs="Arial"/>
          <w:sz w:val="24"/>
          <w:szCs w:val="24"/>
        </w:rPr>
        <w:t xml:space="preserve"> Ревда Свердловской области</w:t>
      </w:r>
      <w:r w:rsidRPr="00105919">
        <w:rPr>
          <w:rFonts w:ascii="Arial" w:hAnsi="Arial" w:cs="Arial"/>
          <w:sz w:val="24"/>
          <w:szCs w:val="24"/>
        </w:rPr>
        <w:t xml:space="preserve"> (далее </w:t>
      </w:r>
      <w:r w:rsidR="007A7CDC" w:rsidRPr="00105919">
        <w:rPr>
          <w:rFonts w:ascii="Arial" w:hAnsi="Arial" w:cs="Arial"/>
          <w:sz w:val="24"/>
          <w:szCs w:val="24"/>
        </w:rPr>
        <w:t>–</w:t>
      </w:r>
      <w:r w:rsidRPr="00105919">
        <w:rPr>
          <w:rFonts w:ascii="Arial" w:hAnsi="Arial" w:cs="Arial"/>
          <w:sz w:val="24"/>
          <w:szCs w:val="24"/>
        </w:rPr>
        <w:t xml:space="preserve"> местный бюджет), а также контроля за его исполнением.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2. Управление является: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финансовым органом администрации </w:t>
      </w:r>
      <w:r w:rsidR="002F49AD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2) уполномоченным органом </w:t>
      </w:r>
      <w:r w:rsidR="00E7327B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</w:t>
      </w:r>
      <w:r w:rsidR="00E7327B" w:rsidRPr="00105919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105919">
        <w:rPr>
          <w:rFonts w:ascii="Arial" w:hAnsi="Arial" w:cs="Arial"/>
          <w:sz w:val="24"/>
          <w:szCs w:val="24"/>
        </w:rPr>
        <w:t xml:space="preserve"> по управлению средствами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3) органом внутреннего муниципального финансового контроля;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4) уполномоченным исполнительным органом на осуществление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в соответствии с </w:t>
      </w:r>
      <w:hyperlink r:id="rId4">
        <w:r w:rsidRPr="00105919">
          <w:rPr>
            <w:rFonts w:ascii="Arial" w:hAnsi="Arial" w:cs="Arial"/>
            <w:sz w:val="24"/>
            <w:szCs w:val="24"/>
          </w:rPr>
          <w:t>частью 3 статьи 99</w:t>
        </w:r>
      </w:hyperlink>
      <w:r w:rsidRPr="00105919">
        <w:rPr>
          <w:rFonts w:ascii="Arial" w:hAnsi="Arial" w:cs="Arial"/>
          <w:sz w:val="24"/>
          <w:szCs w:val="24"/>
        </w:rPr>
        <w:t xml:space="preserve"> Федерального закона</w:t>
      </w:r>
      <w:r w:rsidR="002417C2" w:rsidRPr="00105919">
        <w:rPr>
          <w:rFonts w:ascii="Arial" w:hAnsi="Arial" w:cs="Arial"/>
          <w:sz w:val="24"/>
          <w:szCs w:val="24"/>
        </w:rPr>
        <w:t xml:space="preserve"> от 5 апреля 2013 года N 44-ФЗ «</w:t>
      </w:r>
      <w:r w:rsidRPr="00105919">
        <w:rPr>
          <w:rFonts w:ascii="Arial" w:hAnsi="Arial" w:cs="Arial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2417C2" w:rsidRPr="00105919">
        <w:rPr>
          <w:rFonts w:ascii="Arial" w:hAnsi="Arial" w:cs="Arial"/>
          <w:sz w:val="24"/>
          <w:szCs w:val="24"/>
        </w:rPr>
        <w:t>»</w:t>
      </w:r>
      <w:r w:rsidRPr="00105919">
        <w:rPr>
          <w:rFonts w:ascii="Arial" w:hAnsi="Arial" w:cs="Arial"/>
          <w:sz w:val="24"/>
          <w:szCs w:val="24"/>
        </w:rPr>
        <w:t xml:space="preserve"> (далее </w:t>
      </w:r>
      <w:r w:rsidR="002417C2" w:rsidRPr="00105919">
        <w:rPr>
          <w:rFonts w:ascii="Arial" w:hAnsi="Arial" w:cs="Arial"/>
          <w:sz w:val="24"/>
          <w:szCs w:val="24"/>
        </w:rPr>
        <w:t>–</w:t>
      </w:r>
      <w:r w:rsidRPr="00105919">
        <w:rPr>
          <w:rFonts w:ascii="Arial" w:hAnsi="Arial" w:cs="Arial"/>
          <w:sz w:val="24"/>
          <w:szCs w:val="24"/>
        </w:rPr>
        <w:t xml:space="preserve"> Федеральный закон от 5 апреля 2013 года N 44-ФЗ);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5) уполномоченным исполнительным органом на обращение в суд с исковыми заявлениями о возмещении ущерба, причиненного </w:t>
      </w:r>
      <w:r w:rsidR="00E7327B" w:rsidRPr="00105919">
        <w:rPr>
          <w:rFonts w:ascii="Arial" w:hAnsi="Arial" w:cs="Arial"/>
          <w:sz w:val="24"/>
          <w:szCs w:val="24"/>
        </w:rPr>
        <w:t xml:space="preserve">муниципальному </w:t>
      </w:r>
      <w:r w:rsidRPr="00105919">
        <w:rPr>
          <w:rFonts w:ascii="Arial" w:hAnsi="Arial" w:cs="Arial"/>
          <w:sz w:val="24"/>
          <w:szCs w:val="24"/>
        </w:rPr>
        <w:t>округу Ревда</w:t>
      </w:r>
      <w:r w:rsidR="00B4221E" w:rsidRPr="00105919">
        <w:rPr>
          <w:rFonts w:ascii="Arial" w:hAnsi="Arial" w:cs="Arial"/>
          <w:sz w:val="24"/>
          <w:szCs w:val="24"/>
        </w:rPr>
        <w:t xml:space="preserve"> Свердловской области (далее – муниципальный округ Ревда)</w:t>
      </w:r>
      <w:r w:rsidRPr="00105919">
        <w:rPr>
          <w:rFonts w:ascii="Arial" w:hAnsi="Arial" w:cs="Arial"/>
          <w:sz w:val="24"/>
          <w:szCs w:val="24"/>
        </w:rPr>
        <w:t>, нарушением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3. Управление в своей деятельности руководствуется </w:t>
      </w:r>
      <w:hyperlink r:id="rId5">
        <w:r w:rsidRPr="00105919">
          <w:rPr>
            <w:rFonts w:ascii="Arial" w:hAnsi="Arial" w:cs="Arial"/>
            <w:sz w:val="24"/>
            <w:szCs w:val="24"/>
          </w:rPr>
          <w:t>Конституцией</w:t>
        </w:r>
      </w:hyperlink>
      <w:r w:rsidRPr="00105919">
        <w:rPr>
          <w:rFonts w:ascii="Arial" w:hAnsi="Arial" w:cs="Arial"/>
          <w:sz w:val="24"/>
          <w:szCs w:val="24"/>
        </w:rPr>
        <w:t xml:space="preserve"> Российской Федерации, Бюджетным </w:t>
      </w:r>
      <w:hyperlink r:id="rId6">
        <w:r w:rsidRPr="00105919">
          <w:rPr>
            <w:rFonts w:ascii="Arial" w:hAnsi="Arial" w:cs="Arial"/>
            <w:sz w:val="24"/>
            <w:szCs w:val="24"/>
          </w:rPr>
          <w:t>кодексом</w:t>
        </w:r>
      </w:hyperlink>
      <w:r w:rsidRPr="00105919">
        <w:rPr>
          <w:rFonts w:ascii="Arial" w:hAnsi="Arial" w:cs="Arial"/>
          <w:sz w:val="24"/>
          <w:szCs w:val="24"/>
        </w:rPr>
        <w:t xml:space="preserve"> Российской Федерации, федеральными законами, нормативными правовыми актами Президента Российской Федерации и нормативными правовыми актами Правительства Российской Федерации, нормативными правовыми актами органов государственной власти Свердловской области, </w:t>
      </w:r>
      <w:hyperlink r:id="rId7">
        <w:r w:rsidRPr="00105919">
          <w:rPr>
            <w:rFonts w:ascii="Arial" w:hAnsi="Arial" w:cs="Arial"/>
            <w:sz w:val="24"/>
            <w:szCs w:val="24"/>
          </w:rPr>
          <w:t>Уставом</w:t>
        </w:r>
      </w:hyperlink>
      <w:r w:rsidRPr="00105919">
        <w:rPr>
          <w:rFonts w:ascii="Arial" w:hAnsi="Arial" w:cs="Arial"/>
          <w:sz w:val="24"/>
          <w:szCs w:val="24"/>
        </w:rPr>
        <w:t xml:space="preserve">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решениями Думы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</w:t>
      </w:r>
      <w:r w:rsidR="00B4221E" w:rsidRPr="00105919">
        <w:rPr>
          <w:rFonts w:ascii="Arial" w:hAnsi="Arial" w:cs="Arial"/>
          <w:sz w:val="24"/>
          <w:szCs w:val="24"/>
        </w:rPr>
        <w:t xml:space="preserve"> </w:t>
      </w:r>
      <w:r w:rsidR="005C58FF" w:rsidRPr="00105919">
        <w:rPr>
          <w:rFonts w:ascii="Arial" w:hAnsi="Arial" w:cs="Arial"/>
          <w:sz w:val="24"/>
          <w:szCs w:val="24"/>
        </w:rPr>
        <w:t>(далее – Дума муниципального округа Ревда)</w:t>
      </w:r>
      <w:r w:rsidRPr="00105919">
        <w:rPr>
          <w:rFonts w:ascii="Arial" w:hAnsi="Arial" w:cs="Arial"/>
          <w:sz w:val="24"/>
          <w:szCs w:val="24"/>
        </w:rPr>
        <w:t xml:space="preserve">, постановлениями и распоряжениями администрации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настоящим Положением.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4. Управление в своей деятельности подчиняется заместителю главы </w:t>
      </w:r>
      <w:r w:rsidRPr="00105919">
        <w:rPr>
          <w:rFonts w:ascii="Arial" w:hAnsi="Arial" w:cs="Arial"/>
          <w:sz w:val="24"/>
          <w:szCs w:val="24"/>
        </w:rPr>
        <w:lastRenderedPageBreak/>
        <w:t xml:space="preserve">администрации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5. Управление финансируется из местного бюджета на основании бюджетной сметы.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6. Управление обладает правами юридического лица, имеет обособленное имущество, закрепленное в установленном порядке на праве оперативного управления, счета, открываемые в соответствии с законодательством Российской Федерации, отвечает по своим обязательствам находящимися в его распоряжении денежными средствами, осуществляет от своего имени имущественные и неимущественные права, несет обязанности, выступает истцом и ответчиком в судах общей юрисдикции и арбитражных судах, имеет гербовую печать с изображением герба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штампы и бланки со своим наименованием, </w:t>
      </w:r>
      <w:r w:rsidR="00D87563" w:rsidRPr="00105919">
        <w:rPr>
          <w:rFonts w:ascii="Arial" w:hAnsi="Arial" w:cs="Arial"/>
          <w:sz w:val="24"/>
          <w:szCs w:val="24"/>
        </w:rPr>
        <w:t>казначейские и лицевые счета открытые в установленным действующем законодательстве порядке</w:t>
      </w:r>
      <w:r w:rsidRPr="00105919">
        <w:rPr>
          <w:rFonts w:ascii="Arial" w:hAnsi="Arial" w:cs="Arial"/>
          <w:sz w:val="24"/>
          <w:szCs w:val="24"/>
        </w:rPr>
        <w:t>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7. Полное наименование управления - Финансовое управление администрации </w:t>
      </w:r>
      <w:r w:rsidR="00B4221E" w:rsidRPr="00105919">
        <w:rPr>
          <w:rFonts w:ascii="Arial" w:hAnsi="Arial" w:cs="Arial"/>
          <w:sz w:val="24"/>
          <w:szCs w:val="24"/>
        </w:rPr>
        <w:t xml:space="preserve">муниципального </w:t>
      </w:r>
      <w:r w:rsidRPr="00105919">
        <w:rPr>
          <w:rFonts w:ascii="Arial" w:hAnsi="Arial" w:cs="Arial"/>
          <w:sz w:val="24"/>
          <w:szCs w:val="24"/>
        </w:rPr>
        <w:t>округа Ревда</w:t>
      </w:r>
      <w:bookmarkStart w:id="1" w:name="_GoBack"/>
      <w:bookmarkEnd w:id="1"/>
      <w:r w:rsidRPr="00105919">
        <w:rPr>
          <w:rFonts w:ascii="Arial" w:hAnsi="Arial" w:cs="Arial"/>
          <w:sz w:val="24"/>
          <w:szCs w:val="24"/>
        </w:rPr>
        <w:t>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Сокращенное наименование </w:t>
      </w:r>
      <w:r w:rsidR="002417C2" w:rsidRPr="00105919">
        <w:rPr>
          <w:rFonts w:ascii="Arial" w:hAnsi="Arial" w:cs="Arial"/>
          <w:sz w:val="24"/>
          <w:szCs w:val="24"/>
        </w:rPr>
        <w:t>–</w:t>
      </w:r>
      <w:r w:rsidRPr="00105919">
        <w:rPr>
          <w:rFonts w:ascii="Arial" w:hAnsi="Arial" w:cs="Arial"/>
          <w:sz w:val="24"/>
          <w:szCs w:val="24"/>
        </w:rPr>
        <w:t xml:space="preserve"> ФУ </w:t>
      </w:r>
      <w:r w:rsidR="00B4221E" w:rsidRPr="00105919">
        <w:rPr>
          <w:rFonts w:ascii="Arial" w:hAnsi="Arial" w:cs="Arial"/>
          <w:sz w:val="24"/>
          <w:szCs w:val="24"/>
        </w:rPr>
        <w:t>М</w:t>
      </w:r>
      <w:r w:rsidRPr="00105919">
        <w:rPr>
          <w:rFonts w:ascii="Arial" w:hAnsi="Arial" w:cs="Arial"/>
          <w:sz w:val="24"/>
          <w:szCs w:val="24"/>
        </w:rPr>
        <w:t>О Ревда.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8. Место нахождения управления </w:t>
      </w:r>
      <w:r w:rsidR="002417C2" w:rsidRPr="00105919">
        <w:rPr>
          <w:rFonts w:ascii="Arial" w:hAnsi="Arial" w:cs="Arial"/>
          <w:sz w:val="24"/>
          <w:szCs w:val="24"/>
        </w:rPr>
        <w:t>–</w:t>
      </w:r>
      <w:r w:rsidRPr="00105919">
        <w:rPr>
          <w:rFonts w:ascii="Arial" w:hAnsi="Arial" w:cs="Arial"/>
          <w:sz w:val="24"/>
          <w:szCs w:val="24"/>
        </w:rPr>
        <w:t xml:space="preserve"> 623280, Свердловская область, город Ревда, ул. Азина, 70А.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Глава 2. ПОЛНОМОЧИЯ, ФУНКЦИИ И ПРАВА УПРАВЛЕНИЯ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9. Управление как финансовый орган и уполномоченный орган по управлению средствами местного бюджета осуществляет на территории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следующие полномочия: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2" w:name="P64"/>
      <w:bookmarkEnd w:id="2"/>
      <w:r w:rsidRPr="00105919">
        <w:rPr>
          <w:rFonts w:ascii="Arial" w:hAnsi="Arial" w:cs="Arial"/>
          <w:sz w:val="24"/>
          <w:szCs w:val="24"/>
        </w:rPr>
        <w:t xml:space="preserve">1) участвует в выработке и реализации единой государственной политики Российской Федерации, Свердловской области в сфере бюджета и налогов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3" w:name="P65"/>
      <w:bookmarkEnd w:id="3"/>
      <w:r w:rsidRPr="00105919">
        <w:rPr>
          <w:rFonts w:ascii="Arial" w:hAnsi="Arial" w:cs="Arial"/>
          <w:sz w:val="24"/>
          <w:szCs w:val="24"/>
        </w:rPr>
        <w:t xml:space="preserve">2) ведет реестр расходных обязательств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4" w:name="P66"/>
      <w:bookmarkEnd w:id="4"/>
      <w:r w:rsidRPr="00105919">
        <w:rPr>
          <w:rFonts w:ascii="Arial" w:hAnsi="Arial" w:cs="Arial"/>
          <w:sz w:val="24"/>
          <w:szCs w:val="24"/>
        </w:rPr>
        <w:t>3) формирует и ведет реестр источников доходов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5" w:name="P67"/>
      <w:bookmarkEnd w:id="5"/>
      <w:r w:rsidRPr="00105919">
        <w:rPr>
          <w:rFonts w:ascii="Arial" w:hAnsi="Arial" w:cs="Arial"/>
          <w:sz w:val="24"/>
          <w:szCs w:val="24"/>
        </w:rPr>
        <w:t>4) непосредственно составляет проект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6" w:name="P68"/>
      <w:bookmarkEnd w:id="6"/>
      <w:r w:rsidRPr="00105919">
        <w:rPr>
          <w:rFonts w:ascii="Arial" w:hAnsi="Arial" w:cs="Arial"/>
          <w:sz w:val="24"/>
          <w:szCs w:val="24"/>
        </w:rPr>
        <w:t>5) организует исполнение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7" w:name="P69"/>
      <w:bookmarkEnd w:id="7"/>
      <w:r w:rsidRPr="00105919">
        <w:rPr>
          <w:rFonts w:ascii="Arial" w:hAnsi="Arial" w:cs="Arial"/>
          <w:sz w:val="24"/>
          <w:szCs w:val="24"/>
        </w:rPr>
        <w:t>6) управляет средствами на едином счете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8" w:name="P70"/>
      <w:bookmarkEnd w:id="8"/>
      <w:r w:rsidRPr="00105919">
        <w:rPr>
          <w:rFonts w:ascii="Arial" w:hAnsi="Arial" w:cs="Arial"/>
          <w:sz w:val="24"/>
          <w:szCs w:val="24"/>
        </w:rPr>
        <w:t xml:space="preserve">7) осуществляет исполнение бюджета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по расходам и источникам финансирования дефицита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9" w:name="P71"/>
      <w:bookmarkEnd w:id="9"/>
      <w:r w:rsidRPr="00105919">
        <w:rPr>
          <w:rFonts w:ascii="Arial" w:hAnsi="Arial" w:cs="Arial"/>
          <w:sz w:val="24"/>
          <w:szCs w:val="24"/>
        </w:rPr>
        <w:t xml:space="preserve">8) исполняет судебные акты по искам к </w:t>
      </w:r>
      <w:r w:rsidR="00B4221E" w:rsidRPr="00105919">
        <w:rPr>
          <w:rFonts w:ascii="Arial" w:hAnsi="Arial" w:cs="Arial"/>
          <w:sz w:val="24"/>
          <w:szCs w:val="24"/>
        </w:rPr>
        <w:t>муниципальному</w:t>
      </w:r>
      <w:r w:rsidRPr="00105919">
        <w:rPr>
          <w:rFonts w:ascii="Arial" w:hAnsi="Arial" w:cs="Arial"/>
          <w:sz w:val="24"/>
          <w:szCs w:val="24"/>
        </w:rPr>
        <w:t xml:space="preserve"> округу Ревда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органов, и присуждении компенсации за нарушение права на исполнение судебного акта в разумный срок, организует исполнение судебных актов и решения налогового органа о взыскании налога, сбора, страхового взноса, пеней и штрафов по обращению взыскания на средства местного бюджета по денежным обязательствам муниципальных казенных учреждений </w:t>
      </w:r>
      <w:r w:rsidR="00B4221E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а также на средства муниципальных бюджетных и автономных учреждений </w:t>
      </w:r>
      <w:r w:rsidR="005C58FF" w:rsidRPr="00105919">
        <w:rPr>
          <w:rFonts w:ascii="Arial" w:hAnsi="Arial" w:cs="Arial"/>
          <w:sz w:val="24"/>
          <w:szCs w:val="24"/>
        </w:rPr>
        <w:lastRenderedPageBreak/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10" w:name="P72"/>
      <w:bookmarkEnd w:id="10"/>
      <w:r w:rsidRPr="00105919">
        <w:rPr>
          <w:rFonts w:ascii="Arial" w:hAnsi="Arial" w:cs="Arial"/>
          <w:sz w:val="24"/>
          <w:szCs w:val="24"/>
        </w:rPr>
        <w:t xml:space="preserve">9) составляет бюджетную отчетность </w:t>
      </w:r>
      <w:r w:rsidR="00D87563" w:rsidRPr="00105919">
        <w:rPr>
          <w:rFonts w:ascii="Arial" w:hAnsi="Arial" w:cs="Arial"/>
          <w:sz w:val="24"/>
          <w:szCs w:val="24"/>
        </w:rPr>
        <w:t>по исполнению местного бюджета</w:t>
      </w:r>
      <w:r w:rsidR="002417C2" w:rsidRPr="00105919">
        <w:rPr>
          <w:rFonts w:ascii="Arial" w:hAnsi="Arial" w:cs="Arial"/>
          <w:sz w:val="24"/>
          <w:szCs w:val="24"/>
        </w:rPr>
        <w:t xml:space="preserve">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11" w:name="P73"/>
      <w:bookmarkEnd w:id="11"/>
      <w:r w:rsidRPr="00105919">
        <w:rPr>
          <w:rFonts w:ascii="Arial" w:hAnsi="Arial" w:cs="Arial"/>
          <w:sz w:val="24"/>
          <w:szCs w:val="24"/>
        </w:rPr>
        <w:t xml:space="preserve">10) осуществляет контроль, предусмотренный </w:t>
      </w:r>
      <w:hyperlink r:id="rId8">
        <w:r w:rsidRPr="00105919">
          <w:rPr>
            <w:rFonts w:ascii="Arial" w:hAnsi="Arial" w:cs="Arial"/>
            <w:sz w:val="24"/>
            <w:szCs w:val="24"/>
          </w:rPr>
          <w:t>частью 5 статьи 99</w:t>
        </w:r>
      </w:hyperlink>
      <w:r w:rsidRPr="00105919">
        <w:rPr>
          <w:rFonts w:ascii="Arial" w:hAnsi="Arial" w:cs="Arial"/>
          <w:sz w:val="24"/>
          <w:szCs w:val="24"/>
        </w:rPr>
        <w:t xml:space="preserve"> Федерального закона от 5 апреля 2013 года N 44-ФЗ.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12" w:name="P75"/>
      <w:bookmarkEnd w:id="12"/>
      <w:r w:rsidRPr="00105919">
        <w:rPr>
          <w:rFonts w:ascii="Arial" w:hAnsi="Arial" w:cs="Arial"/>
          <w:sz w:val="24"/>
          <w:szCs w:val="24"/>
        </w:rPr>
        <w:t xml:space="preserve">10. Управление как орган внутреннего муниципального финансового контроля осуществляет на территории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следующие полномочия: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1) внутренний муниципальный финансовый контроль: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за соблюдением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(финансовой) отчетности муниципальных учреждений;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за соблюдением положений правовых актов, обусловливающих публичные нормативные обязательства и обязательства по иным выплатам физическим лицам из бюджета, а также за соблюдением условий договоров (соглашений) о предоставлении средств из местного бюджета, муниципальных контрактов;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за соблюдением условий договоров (соглашений), заключенных в целях исполнения договоров (соглашений) о предоставлении средств из бюджета, а также в случаях, предусмотренных Бюджетным </w:t>
      </w:r>
      <w:hyperlink r:id="rId9">
        <w:r w:rsidRPr="00105919">
          <w:rPr>
            <w:rFonts w:ascii="Arial" w:hAnsi="Arial" w:cs="Arial"/>
            <w:sz w:val="24"/>
            <w:szCs w:val="24"/>
          </w:rPr>
          <w:t>кодексом</w:t>
        </w:r>
      </w:hyperlink>
      <w:r w:rsidRPr="00105919">
        <w:rPr>
          <w:rFonts w:ascii="Arial" w:hAnsi="Arial" w:cs="Arial"/>
          <w:sz w:val="24"/>
          <w:szCs w:val="24"/>
        </w:rPr>
        <w:t xml:space="preserve"> Российской Федерации, условий договоров (соглашений), заключенных в целях исполнения муниципальных контрактов;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за достоверностью отчетов о результатах предоставления и (или) использования бюджетных средств (средств, предоставленных из бюджета), в том числе отчетов о реализации муниципальных программ, отчетов об исполнении муниципальных заданий, отчетов о достижении значений показателей результативности предоставления средств из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в сфере закупок товаров, работ, услуг (далее </w:t>
      </w:r>
      <w:r w:rsidR="00187866" w:rsidRPr="00105919">
        <w:rPr>
          <w:rFonts w:ascii="Arial" w:hAnsi="Arial" w:cs="Arial"/>
          <w:sz w:val="24"/>
          <w:szCs w:val="24"/>
        </w:rPr>
        <w:t>–</w:t>
      </w:r>
      <w:r w:rsidRPr="00105919">
        <w:rPr>
          <w:rFonts w:ascii="Arial" w:hAnsi="Arial" w:cs="Arial"/>
          <w:sz w:val="24"/>
          <w:szCs w:val="24"/>
        </w:rPr>
        <w:t xml:space="preserve"> закупки) для обеспечения муниципальных нужд, предусмотренный законодательством Российской Федерации о контрактной системе;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2) составление протоколов об административных правонарушениях, отнесенных к компетенции органа внутреннего муниципального финансового контроля, в случаях и порядке, предусмотренных </w:t>
      </w:r>
      <w:hyperlink r:id="rId10">
        <w:r w:rsidRPr="00105919">
          <w:rPr>
            <w:rFonts w:ascii="Arial" w:hAnsi="Arial" w:cs="Arial"/>
            <w:sz w:val="24"/>
            <w:szCs w:val="24"/>
          </w:rPr>
          <w:t>Кодексом</w:t>
        </w:r>
      </w:hyperlink>
      <w:r w:rsidRPr="00105919">
        <w:rPr>
          <w:rFonts w:ascii="Arial" w:hAnsi="Arial" w:cs="Arial"/>
          <w:sz w:val="24"/>
          <w:szCs w:val="24"/>
        </w:rPr>
        <w:t xml:space="preserve"> Российской Федерации об административных правонарушениях.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13" w:name="P83"/>
      <w:bookmarkEnd w:id="13"/>
      <w:r w:rsidRPr="00105919">
        <w:rPr>
          <w:rFonts w:ascii="Arial" w:hAnsi="Arial" w:cs="Arial"/>
          <w:sz w:val="24"/>
          <w:szCs w:val="24"/>
        </w:rPr>
        <w:t xml:space="preserve">11. Управление как уполномоченный орган на осуществление контроля в сфере закупок, осуществляет на территории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контроль, предусмотренный </w:t>
      </w:r>
      <w:hyperlink r:id="rId11">
        <w:r w:rsidRPr="00105919">
          <w:rPr>
            <w:rFonts w:ascii="Arial" w:hAnsi="Arial" w:cs="Arial"/>
            <w:sz w:val="24"/>
            <w:szCs w:val="24"/>
          </w:rPr>
          <w:t>частью 3 статьи 99</w:t>
        </w:r>
      </w:hyperlink>
      <w:r w:rsidRPr="00105919">
        <w:rPr>
          <w:rFonts w:ascii="Arial" w:hAnsi="Arial" w:cs="Arial"/>
          <w:sz w:val="24"/>
          <w:szCs w:val="24"/>
        </w:rPr>
        <w:t xml:space="preserve"> Федерального закона от 5 апреля 2013 года N 44-ФЗ, путем проведения плановых и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 при осуществлении закупок для обеспечения муниципальных нужд, в отношении специализированных организаций, выполняющих в соответствии с Федеральным </w:t>
      </w:r>
      <w:hyperlink r:id="rId12">
        <w:r w:rsidRPr="00105919">
          <w:rPr>
            <w:rFonts w:ascii="Arial" w:hAnsi="Arial" w:cs="Arial"/>
            <w:sz w:val="24"/>
            <w:szCs w:val="24"/>
          </w:rPr>
          <w:t>законом</w:t>
        </w:r>
      </w:hyperlink>
      <w:r w:rsidRPr="00105919">
        <w:rPr>
          <w:rFonts w:ascii="Arial" w:hAnsi="Arial" w:cs="Arial"/>
          <w:sz w:val="24"/>
          <w:szCs w:val="24"/>
        </w:rPr>
        <w:t xml:space="preserve"> от 05 апреля 2013 года N 44-ФЗ отдельные полномочия в рамках осуществления закупок для обеспечения муниципальных нужд.</w:t>
      </w:r>
    </w:p>
    <w:p w:rsidR="005C58FF" w:rsidRPr="00105919" w:rsidRDefault="005C58FF" w:rsidP="005C58FF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 </w:t>
      </w:r>
    </w:p>
    <w:p w:rsidR="007F75E2" w:rsidRPr="00105919" w:rsidRDefault="007F75E2" w:rsidP="005C58FF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12. В сфере муниципального управления Управление осуществляет следующие </w:t>
      </w:r>
      <w:r w:rsidRPr="00105919">
        <w:rPr>
          <w:rFonts w:ascii="Arial" w:hAnsi="Arial" w:cs="Arial"/>
          <w:sz w:val="24"/>
          <w:szCs w:val="24"/>
        </w:rPr>
        <w:lastRenderedPageBreak/>
        <w:t>полномочия: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14" w:name="P86"/>
      <w:bookmarkEnd w:id="14"/>
      <w:r w:rsidRPr="00105919">
        <w:rPr>
          <w:rFonts w:ascii="Arial" w:hAnsi="Arial" w:cs="Arial"/>
          <w:sz w:val="24"/>
          <w:szCs w:val="24"/>
        </w:rPr>
        <w:t xml:space="preserve">1) организация и обеспечение деятельности Управления как функционального органа администрации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в соответствии с законодательством Российской Федерации, Свердловской области и муниципальными нормативными правовыми актами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bookmarkStart w:id="15" w:name="P87"/>
      <w:bookmarkEnd w:id="15"/>
      <w:r w:rsidRPr="00105919">
        <w:rPr>
          <w:rFonts w:ascii="Arial" w:hAnsi="Arial" w:cs="Arial"/>
          <w:sz w:val="24"/>
          <w:szCs w:val="24"/>
        </w:rPr>
        <w:t xml:space="preserve">2) главного администратора (администратора) доходов бюджета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по закрепленным источникам доходов, главного администратора (администратора) источников финансирования дефицита местного бюджета, главного распорядителя и получателя бюджетных средств (далее </w:t>
      </w:r>
      <w:r w:rsidR="00187866" w:rsidRPr="00105919">
        <w:rPr>
          <w:rFonts w:ascii="Arial" w:hAnsi="Arial" w:cs="Arial"/>
          <w:sz w:val="24"/>
          <w:szCs w:val="24"/>
        </w:rPr>
        <w:t>–</w:t>
      </w:r>
      <w:r w:rsidRPr="00105919">
        <w:rPr>
          <w:rFonts w:ascii="Arial" w:hAnsi="Arial" w:cs="Arial"/>
          <w:sz w:val="24"/>
          <w:szCs w:val="24"/>
        </w:rPr>
        <w:t xml:space="preserve"> главный администратор средств местного бюджета) в соответствии с бюджетным законодательством Российской Федерации.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13. В целях реализации полномочия, предусмотренного </w:t>
      </w:r>
      <w:hyperlink w:anchor="P64">
        <w:r w:rsidRPr="00105919">
          <w:rPr>
            <w:rFonts w:ascii="Arial" w:hAnsi="Arial" w:cs="Arial"/>
            <w:sz w:val="24"/>
            <w:szCs w:val="24"/>
          </w:rPr>
          <w:t>подпунктом 1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разрабатывает проект бюджетного прогноза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проект изменений бюджетного прогноза на долгосрочный период;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2) дает письменные разъяснения налогоплательщикам и налоговым агентам по вопросам применения нормативно-правовых актов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о местных налогах и сборах;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3) согласует решения об изменении сроков уплаты местных налогов, принимаемые налоговыми органами по месту нахождения (жительства) заинтересованных лиц, в части сумм указанных налогов, подлежащих в соответствии с законодательством Российской Федерации и законодательством Свердловской области зачислению в местный бюджет;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4) проводит анализ поступлений налоговых и других видов доходов местного бюджета на основании сведений, представляемых уполномоченными органами федеральных органов исполнительной власти, исполнительными органами государственной власти Свердловской области, органами местного самоуправления, в порядке, предусмотренном законодательством Российской Федерации, законодательством Свердловской области и нормативными правовыми актами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5) реализует меры, направленные на повышение доходного потенциала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и пополнение доходной части местного бюджета за счет налоговых и неналоговых поступлений, путем разработки предложений по обеспечению эффективного взаимодействия органов местного самоуправления с исполнительными органами государственной власти Свердловской области;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6) готовит сведения и направляет в Министерство финансов Свердловской области для проведения мониторинга и оценки качества управления бюджетным процессом в муниципальных образованиях Свердловской области в соответствии с порядком, установленным Правительством Свердловской области;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7) обеспечивает установление порядка проведения мониторинга качества финансового менеджмента;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8) осуществляет мониторинг качества финансового менеджмента в отношении главных администраторов средств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9) устанавливает порядок взыскания неиспользованных остатков средств, </w:t>
      </w:r>
      <w:r w:rsidRPr="00105919">
        <w:rPr>
          <w:rFonts w:ascii="Arial" w:hAnsi="Arial" w:cs="Arial"/>
          <w:sz w:val="24"/>
          <w:szCs w:val="24"/>
        </w:rPr>
        <w:lastRenderedPageBreak/>
        <w:t xml:space="preserve">предоставленных из местного бюджета муниципальным бюджетным и автономным учреждениям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и муниципальным унитарным предприятиям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источником финансового обеспечения которых являются субсидии, полученные в соответствии с </w:t>
      </w:r>
      <w:hyperlink r:id="rId13">
        <w:r w:rsidRPr="00105919">
          <w:rPr>
            <w:rFonts w:ascii="Arial" w:hAnsi="Arial" w:cs="Arial"/>
            <w:sz w:val="24"/>
            <w:szCs w:val="24"/>
          </w:rPr>
          <w:t>пунктом 1 статьи 78.2</w:t>
        </w:r>
      </w:hyperlink>
      <w:r w:rsidRPr="00105919">
        <w:rPr>
          <w:rFonts w:ascii="Arial" w:hAnsi="Arial" w:cs="Arial"/>
          <w:sz w:val="24"/>
          <w:szCs w:val="24"/>
        </w:rPr>
        <w:t xml:space="preserve"> Бюджетного кодекса Российской Федерации;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10) подготавливает заключения на проекты нормативных правовых актов и предложения главных распорядителей средств местного бюджета, содержащие финансовые вопросы;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11) осуществляет мониторинг и контроль реализации бюджетного прогноза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на долгосрочный период в соответствии с порядком, установленным администрацией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12) осуществляет организацию разработки проекта основных направлений бюджетной и налоговой политики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на очередной финансовый год и плановый период;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13) размещает информацию на едином портале бюджетной системы Российской Федерации в информационно-телекоммуникационной сети "Интернет" в порядке, установленном Министерством финансов Российской Федерации;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14) выступает от имени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в качестве истца и ответчика в суде при рассмотрении споров, связанных с использованием средств местного бюджета.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14. В целях реализации полномочия, предусмотренного </w:t>
      </w:r>
      <w:hyperlink w:anchor="P65">
        <w:r w:rsidRPr="00105919">
          <w:rPr>
            <w:rFonts w:ascii="Arial" w:hAnsi="Arial" w:cs="Arial"/>
            <w:sz w:val="24"/>
            <w:szCs w:val="24"/>
          </w:rPr>
          <w:t>подпунктом 2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составляет и представляет в Министерство финансов Свердловской области реестр расходных обязательств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2) устанавливает порядок представления реестра расходных обязательств главных распорядителей средств местного бюджета.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15. В целях реализации полномочия, предусмотренного </w:t>
      </w:r>
      <w:hyperlink w:anchor="P66">
        <w:r w:rsidRPr="00105919">
          <w:rPr>
            <w:rFonts w:ascii="Arial" w:hAnsi="Arial" w:cs="Arial"/>
            <w:sz w:val="24"/>
            <w:szCs w:val="24"/>
          </w:rPr>
          <w:t>подпунктом 3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1) обеспечивает свод информации о доходах местного бюджета по источникам доходов местного бюджета, формируемой в процессе составления, утверждения и исполнения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2) представляет в Министерство финансов Свердловской области реестр источников доходов местного бюджета в порядке, установленном законодательством Свердловской области;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3) направляе</w:t>
      </w:r>
      <w:r w:rsidR="00F6443F" w:rsidRPr="00105919">
        <w:rPr>
          <w:rFonts w:ascii="Arial" w:hAnsi="Arial" w:cs="Arial"/>
          <w:sz w:val="24"/>
          <w:szCs w:val="24"/>
        </w:rPr>
        <w:t>т</w:t>
      </w:r>
      <w:r w:rsidRPr="00105919">
        <w:rPr>
          <w:rFonts w:ascii="Arial" w:hAnsi="Arial" w:cs="Arial"/>
          <w:sz w:val="24"/>
          <w:szCs w:val="24"/>
        </w:rPr>
        <w:t xml:space="preserve"> </w:t>
      </w:r>
      <w:r w:rsidR="00F6443F" w:rsidRPr="00105919">
        <w:rPr>
          <w:rFonts w:ascii="Arial" w:hAnsi="Arial" w:cs="Arial"/>
          <w:sz w:val="24"/>
          <w:szCs w:val="24"/>
        </w:rPr>
        <w:t xml:space="preserve">реестр источников доходов местного бюджета </w:t>
      </w:r>
      <w:r w:rsidRPr="00105919">
        <w:rPr>
          <w:rFonts w:ascii="Arial" w:hAnsi="Arial" w:cs="Arial"/>
          <w:sz w:val="24"/>
          <w:szCs w:val="24"/>
        </w:rPr>
        <w:t xml:space="preserve">в составе документов и материалов, представляемых одновременно с проектом Решения Думы о бюджете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на очередной финансовый год и плановый период в Думу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16. В целях реализации полномочия, предусмотренного </w:t>
      </w:r>
      <w:hyperlink w:anchor="P67">
        <w:r w:rsidRPr="00105919">
          <w:rPr>
            <w:rFonts w:ascii="Arial" w:hAnsi="Arial" w:cs="Arial"/>
            <w:sz w:val="24"/>
            <w:szCs w:val="24"/>
          </w:rPr>
          <w:t>подпунктом 4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1) разрабатывает и утверждает методику планирования бюджетных ассигнований, утверждает порядок планирования бюджетных ассигнований;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lastRenderedPageBreak/>
        <w:t xml:space="preserve">2) непосредственно составляет проект местного бюджета и представляет его в администрацию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с необходимыми документами и материалами.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17. В целях реализации полномочий, предусмотренных </w:t>
      </w:r>
      <w:hyperlink w:anchor="P68">
        <w:r w:rsidRPr="00105919">
          <w:rPr>
            <w:rFonts w:ascii="Arial" w:hAnsi="Arial" w:cs="Arial"/>
            <w:sz w:val="24"/>
            <w:szCs w:val="24"/>
          </w:rPr>
          <w:t>подпунктом 5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определяет порядок применения бюджетной классификации Российской Федерации в части, относящейся к бюджету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2) вносит изменения в перечень главных администраторов доходов местного бюджета, а также в состав закрепленных за ними кодов классификации доходов бюджетов в случаях, предусмотренных законодательством Российской Федерации;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3) утверждает перечень кодов подвидов по видам доходов, главными администраторами которых являются органы местного самоуправления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и (или) находящиеся в их ведении муниципальные казенные учреждения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4) утверждает перечень кодов видов источников финансирования дефицита бюджета, главными администраторами которых являются органы местного самоуправления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и (или) находящиеся в их ведении муниципальные казенные учреждения;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5) вносит изменения в перечень главных администраторов источников финансирования дефицита местного бюджета, а также в состав закрепленных за ними кодов классификации источников финансирования дефицита бюджета в случаях, предусмотренных законодательством Российской Федерации;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6) устанавливает перечень и коды целевых статей расходов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7) устанавливает порядок доведения бюджетных ассигнований и (или) лимитов бюджетных обязательств до главных распорядителей средств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8) ведет муниципальную долговую книгу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9) устанавливает порядок внесения в долговую книгу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информации о долговых обязательствах, ее состав и сроки внесения;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10) устанавливает порядок составления и ведения кассового плана, а также состав и сроки представления главными распорядителями средств местного бюджета, главными администраторами доходов местного бюджета, главными администраторами источников финансирования дефицита местного бюджета сведений, необходимых для составления и ведения кассового плана;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11) устанавливает порядок составления и ведения сводной бюджетной росписи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12) составляет и ведет сводную бюджетную роспись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13) осуществляет доведение до главных распорядителей средств местного бюджета показателей сводной бюджетной росписи;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14) утверждает лимиты бюджетных обязательств и доводит их до главных распорядителей средств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lastRenderedPageBreak/>
        <w:t>15) устанавливает порядок составления и ведения бюджетных росписей главных распорядителей (распорядителей) средств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16) составляет и ведет кассовый план;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17) устанавливает случаи и порядок утверждения и доведения до главных распорядителей средств местного бюджета, распорядителей и получателей средств местного бюджета предельного объема оплаты денежных обязательств в соответствующем периоде текущего финансового года (предельных объемов финансирования);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18) осуществляет оценку ожидаемого исполнения местного бюджета на текущий финансовый год;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19) выполняет полномочия участника Государственной информационной системы о муниципальных платежах в отношении оплаты денежных обязательств получателей средств местного бюджета, администраторов источников финансирования дефицита местного бюджета, муниципальных бюджетных и автономных учреждений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лицевые счета которых открыты в Управлении;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20) подтверждает корректность указания информации о муниципальных учреждениях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осуществляющих закупки и имеющих лицевые счета, открытые в Управлении, а также корректность указания информации о реквизитах счетов, на которые должны поступать средства участников закупок, при регистрации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</w:t>
      </w:r>
      <w:hyperlink r:id="rId14">
        <w:r w:rsidRPr="00105919">
          <w:rPr>
            <w:rFonts w:ascii="Arial" w:hAnsi="Arial" w:cs="Arial"/>
            <w:sz w:val="24"/>
            <w:szCs w:val="24"/>
          </w:rPr>
          <w:t>www.zakupki.gov.ru</w:t>
        </w:r>
      </w:hyperlink>
      <w:r w:rsidRPr="00105919">
        <w:rPr>
          <w:rFonts w:ascii="Arial" w:hAnsi="Arial" w:cs="Arial"/>
          <w:sz w:val="24"/>
          <w:szCs w:val="24"/>
        </w:rPr>
        <w:t>);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21) осуществляет подтверждение информации и документов, подлежащих включению в реестр контрактов, в порядке, установленном Министерство</w:t>
      </w:r>
      <w:r w:rsidR="00D87563" w:rsidRPr="00105919">
        <w:rPr>
          <w:rFonts w:ascii="Arial" w:hAnsi="Arial" w:cs="Arial"/>
          <w:sz w:val="24"/>
          <w:szCs w:val="24"/>
        </w:rPr>
        <w:t>м финансов Российской Федерации;</w:t>
      </w:r>
    </w:p>
    <w:p w:rsidR="00D87563" w:rsidRPr="00105919" w:rsidRDefault="00D87563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22) взаимодействует с территориальными органами Федерального казначейства, Федеральной налоговой службы, кредитными организациями, главными администраторами средств местного бюджета по вопросам зачисления доходов и осуществления расходов из местного бюджета;</w:t>
      </w:r>
    </w:p>
    <w:p w:rsidR="00D87563" w:rsidRPr="00105919" w:rsidRDefault="00D87563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23)  формирует и размещает информацию о местном бюджете в доступной и понятной для</w:t>
      </w:r>
      <w:r w:rsidR="00B56726" w:rsidRPr="00105919">
        <w:rPr>
          <w:rFonts w:ascii="Arial" w:hAnsi="Arial" w:cs="Arial"/>
          <w:sz w:val="24"/>
          <w:szCs w:val="24"/>
        </w:rPr>
        <w:t xml:space="preserve"> </w:t>
      </w:r>
      <w:r w:rsidRPr="00105919">
        <w:rPr>
          <w:rFonts w:ascii="Arial" w:hAnsi="Arial" w:cs="Arial"/>
          <w:sz w:val="24"/>
          <w:szCs w:val="24"/>
        </w:rPr>
        <w:t xml:space="preserve">граждан форме в информационно-телекоммуникационной сети </w:t>
      </w:r>
      <w:r w:rsidR="00187866" w:rsidRPr="00105919">
        <w:rPr>
          <w:rFonts w:ascii="Arial" w:hAnsi="Arial" w:cs="Arial"/>
          <w:sz w:val="24"/>
          <w:szCs w:val="24"/>
        </w:rPr>
        <w:t>«Интернет»</w:t>
      </w:r>
      <w:r w:rsidRPr="00105919">
        <w:rPr>
          <w:rFonts w:ascii="Arial" w:hAnsi="Arial" w:cs="Arial"/>
          <w:sz w:val="24"/>
          <w:szCs w:val="24"/>
        </w:rPr>
        <w:t>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18. В целях реализации полномочия, предусмотренного </w:t>
      </w:r>
      <w:hyperlink w:anchor="P69">
        <w:r w:rsidRPr="00105919">
          <w:rPr>
            <w:rFonts w:ascii="Arial" w:hAnsi="Arial" w:cs="Arial"/>
            <w:sz w:val="24"/>
            <w:szCs w:val="24"/>
          </w:rPr>
          <w:t>подпунктом 6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187866" w:rsidRPr="00105919" w:rsidRDefault="00B56726" w:rsidP="00187866">
      <w:pPr>
        <w:pStyle w:val="ConsPlusNormal"/>
        <w:spacing w:before="280"/>
        <w:ind w:firstLine="539"/>
        <w:contextualSpacing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1) осуществляет управление средствами на едином счете местного бюджета в соответствии с</w:t>
      </w:r>
      <w:r w:rsidR="00187866" w:rsidRPr="00105919">
        <w:rPr>
          <w:rFonts w:ascii="Arial" w:hAnsi="Arial" w:cs="Arial"/>
          <w:sz w:val="24"/>
          <w:szCs w:val="24"/>
        </w:rPr>
        <w:t xml:space="preserve"> </w:t>
      </w:r>
      <w:r w:rsidRPr="00105919">
        <w:rPr>
          <w:rFonts w:ascii="Arial" w:hAnsi="Arial" w:cs="Arial"/>
          <w:sz w:val="24"/>
          <w:szCs w:val="24"/>
        </w:rPr>
        <w:t>правовыми актами муниципального округа;</w:t>
      </w:r>
      <w:r w:rsidRPr="00105919">
        <w:rPr>
          <w:rFonts w:ascii="Arial" w:hAnsi="Arial" w:cs="Arial"/>
          <w:sz w:val="24"/>
          <w:szCs w:val="24"/>
        </w:rPr>
        <w:br/>
        <w:t xml:space="preserve">        2) устанавливает порядок открытия и ведения лицевых счетов для учета операций местного бюджета, открываемых в Финансовом управлении;</w:t>
      </w:r>
      <w:r w:rsidRPr="00105919">
        <w:rPr>
          <w:rFonts w:ascii="Arial" w:hAnsi="Arial" w:cs="Arial"/>
          <w:sz w:val="24"/>
          <w:szCs w:val="24"/>
        </w:rPr>
        <w:br/>
        <w:t xml:space="preserve">      </w:t>
      </w:r>
      <w:r w:rsidR="00187866" w:rsidRPr="00105919">
        <w:rPr>
          <w:rFonts w:ascii="Arial" w:hAnsi="Arial" w:cs="Arial"/>
          <w:sz w:val="24"/>
          <w:szCs w:val="24"/>
        </w:rPr>
        <w:t xml:space="preserve"> </w:t>
      </w:r>
      <w:r w:rsidRPr="00105919">
        <w:rPr>
          <w:rFonts w:ascii="Arial" w:hAnsi="Arial" w:cs="Arial"/>
          <w:sz w:val="24"/>
          <w:szCs w:val="24"/>
        </w:rPr>
        <w:t>3) открывает и ведет лицевые счета для учета операций местного бюджета, открываемые в Финансовом управлении;</w:t>
      </w:r>
    </w:p>
    <w:p w:rsidR="00B56726" w:rsidRPr="00105919" w:rsidRDefault="00B56726" w:rsidP="00187866">
      <w:pPr>
        <w:pStyle w:val="ConsPlusNormal"/>
        <w:spacing w:before="280"/>
        <w:ind w:firstLine="539"/>
        <w:contextualSpacing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4) устанавливает порядок открытия и ведения лицевых счетов </w:t>
      </w:r>
      <w:proofErr w:type="spellStart"/>
      <w:r w:rsidRPr="00105919">
        <w:rPr>
          <w:rFonts w:ascii="Arial" w:hAnsi="Arial" w:cs="Arial"/>
          <w:sz w:val="24"/>
          <w:szCs w:val="24"/>
        </w:rPr>
        <w:t>неучастников</w:t>
      </w:r>
      <w:proofErr w:type="spellEnd"/>
      <w:r w:rsidRPr="00105919">
        <w:rPr>
          <w:rFonts w:ascii="Arial" w:hAnsi="Arial" w:cs="Arial"/>
          <w:sz w:val="24"/>
          <w:szCs w:val="24"/>
        </w:rPr>
        <w:t xml:space="preserve"> бюджетного процесса, в случаях, предусмотренных законодательством Российской Федерации и законодательством Свердловской области;</w:t>
      </w:r>
    </w:p>
    <w:p w:rsidR="00B56726" w:rsidRPr="00105919" w:rsidRDefault="00B56726" w:rsidP="00187866">
      <w:pPr>
        <w:pStyle w:val="ConsPlusNormal"/>
        <w:spacing w:before="280"/>
        <w:ind w:firstLine="539"/>
        <w:contextualSpacing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5) открывает и ведет лицевые счета для учета операций со средствами </w:t>
      </w:r>
      <w:proofErr w:type="spellStart"/>
      <w:r w:rsidRPr="00105919">
        <w:rPr>
          <w:rFonts w:ascii="Arial" w:hAnsi="Arial" w:cs="Arial"/>
          <w:sz w:val="24"/>
          <w:szCs w:val="24"/>
        </w:rPr>
        <w:t>неучастников</w:t>
      </w:r>
      <w:proofErr w:type="spellEnd"/>
      <w:r w:rsidRPr="00105919">
        <w:rPr>
          <w:rFonts w:ascii="Arial" w:hAnsi="Arial" w:cs="Arial"/>
          <w:sz w:val="24"/>
          <w:szCs w:val="24"/>
        </w:rPr>
        <w:t xml:space="preserve"> бюджетного процесса, в случаях, предусмотренных законодательством Российской Федерации и законодательством Свердловской области;</w:t>
      </w:r>
    </w:p>
    <w:p w:rsidR="00B56726" w:rsidRPr="00105919" w:rsidRDefault="00B56726" w:rsidP="00187866">
      <w:pPr>
        <w:pStyle w:val="ConsPlusNormal"/>
        <w:spacing w:before="280"/>
        <w:ind w:firstLine="539"/>
        <w:contextualSpacing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lastRenderedPageBreak/>
        <w:t>6) устанавливает порядок завершения операций по исполнению местного бюджета в текущем финансовом году.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19. В целях реализации полномочия, предусмотренного </w:t>
      </w:r>
      <w:hyperlink w:anchor="P70">
        <w:r w:rsidRPr="00105919">
          <w:rPr>
            <w:rFonts w:ascii="Arial" w:hAnsi="Arial" w:cs="Arial"/>
            <w:sz w:val="24"/>
            <w:szCs w:val="24"/>
          </w:rPr>
          <w:t>подпунктом 7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устанавливает порядок исполнения бюджета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по расходам;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2) устанавливает порядок исполнения местного бюджета по источникам финансирования дефицита бюджета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3) устанавливает порядок учета бюджетных обязательств получателей средств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4) ведет учет бюджетных обязательств получателей средств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5) устанавливает порядок учета денежных обязательств получателей средств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6) ведет учет денежных обязательств получателей средств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7) устанавливает порядок санкционирования оплаты денежных обязательств получателей средств местного бюджета и денежных обязательств, подлежащих исполнению за счет бюджетных ассигнований по источникам финансирования дефицита бюджета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8) осуществляет санкционирование оплаты денежных обязательств получателей средств местного бюджета и денежных обязательств, подлежащих исполнению за счет бюджетных ассигнований по источникам финансирования дефицита бюджета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9) устанавливает порядок санкционирования расходов муниципальных бюджетных и автономных учреждений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и муниципальных унитарных предприятий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источником финансового обеспечения которых являются субсидии, полученные в соответствии с </w:t>
      </w:r>
      <w:hyperlink r:id="rId15">
        <w:r w:rsidRPr="00105919">
          <w:rPr>
            <w:rFonts w:ascii="Arial" w:hAnsi="Arial" w:cs="Arial"/>
            <w:sz w:val="24"/>
            <w:szCs w:val="24"/>
          </w:rPr>
          <w:t>абзацем вторым пункта 1 статьи 78.1</w:t>
        </w:r>
      </w:hyperlink>
      <w:r w:rsidRPr="00105919">
        <w:rPr>
          <w:rFonts w:ascii="Arial" w:hAnsi="Arial" w:cs="Arial"/>
          <w:sz w:val="24"/>
          <w:szCs w:val="24"/>
        </w:rPr>
        <w:t xml:space="preserve"> и </w:t>
      </w:r>
      <w:hyperlink r:id="rId16">
        <w:r w:rsidRPr="00105919">
          <w:rPr>
            <w:rFonts w:ascii="Arial" w:hAnsi="Arial" w:cs="Arial"/>
            <w:sz w:val="24"/>
            <w:szCs w:val="24"/>
          </w:rPr>
          <w:t>пунктом 1 статьи 78.2</w:t>
        </w:r>
      </w:hyperlink>
      <w:r w:rsidRPr="00105919">
        <w:rPr>
          <w:rFonts w:ascii="Arial" w:hAnsi="Arial" w:cs="Arial"/>
          <w:sz w:val="24"/>
          <w:szCs w:val="24"/>
        </w:rPr>
        <w:t xml:space="preserve"> Бюджетного кодекса Российской Федерации;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10) осуществляет санкционирование расходов муниципальных бюджетных и автономных учреждений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и муниципальных унитарных предприятий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источником финансового обеспечения которых являются субсидии, полученные в соответствии с </w:t>
      </w:r>
      <w:hyperlink r:id="rId17">
        <w:r w:rsidRPr="00105919">
          <w:rPr>
            <w:rFonts w:ascii="Arial" w:hAnsi="Arial" w:cs="Arial"/>
            <w:sz w:val="24"/>
            <w:szCs w:val="24"/>
          </w:rPr>
          <w:t>абзацем вторым пункта 1 статьи 78.1</w:t>
        </w:r>
      </w:hyperlink>
      <w:r w:rsidRPr="00105919">
        <w:rPr>
          <w:rFonts w:ascii="Arial" w:hAnsi="Arial" w:cs="Arial"/>
          <w:sz w:val="24"/>
          <w:szCs w:val="24"/>
        </w:rPr>
        <w:t xml:space="preserve"> и </w:t>
      </w:r>
      <w:hyperlink r:id="rId18">
        <w:r w:rsidRPr="00105919">
          <w:rPr>
            <w:rFonts w:ascii="Arial" w:hAnsi="Arial" w:cs="Arial"/>
            <w:sz w:val="24"/>
            <w:szCs w:val="24"/>
          </w:rPr>
          <w:t>пунктом 1 статьи 78.2</w:t>
        </w:r>
      </w:hyperlink>
      <w:r w:rsidRPr="00105919">
        <w:rPr>
          <w:rFonts w:ascii="Arial" w:hAnsi="Arial" w:cs="Arial"/>
          <w:sz w:val="24"/>
          <w:szCs w:val="24"/>
        </w:rPr>
        <w:t xml:space="preserve"> Бюджетного кодекса Российской Федерации;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11) осуществляет контроль за: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proofErr w:type="spellStart"/>
      <w:r w:rsidRPr="00105919">
        <w:rPr>
          <w:rFonts w:ascii="Arial" w:hAnsi="Arial" w:cs="Arial"/>
          <w:sz w:val="24"/>
          <w:szCs w:val="24"/>
        </w:rPr>
        <w:t>непревышением</w:t>
      </w:r>
      <w:proofErr w:type="spellEnd"/>
      <w:r w:rsidRPr="00105919">
        <w:rPr>
          <w:rFonts w:ascii="Arial" w:hAnsi="Arial" w:cs="Arial"/>
          <w:sz w:val="24"/>
          <w:szCs w:val="24"/>
        </w:rPr>
        <w:t xml:space="preserve"> бюджетных обязательств над соответствующими лимитами бюджетных обязательств или бюджетными ассигнованиями, доведенными до получателя бюджетных средств, а также соответствием информации о бюджетном обязательстве коду классификации расходов бюджетов;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соответствием информации о денежном обязательстве информации о поставленном на учет соответствующем бюджетном обязательстве;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соответствием информации, указанной в платежном документе для оплаты </w:t>
      </w:r>
      <w:r w:rsidRPr="00105919">
        <w:rPr>
          <w:rFonts w:ascii="Arial" w:hAnsi="Arial" w:cs="Arial"/>
          <w:sz w:val="24"/>
          <w:szCs w:val="24"/>
        </w:rPr>
        <w:lastRenderedPageBreak/>
        <w:t>денежного обязательства, информации о денежном обязательстве;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наличием документов, подтверждающих возникновение денежного обязательства;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соответствием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закупок, и сведений о принятом на учет бюджетном обязательстве, возникшем на основании муниципального контракта, условиям муниципального контракта.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20. В целях реализации полномочия, предусмотренного </w:t>
      </w:r>
      <w:hyperlink w:anchor="P71">
        <w:r w:rsidRPr="00105919">
          <w:rPr>
            <w:rFonts w:ascii="Arial" w:hAnsi="Arial" w:cs="Arial"/>
            <w:sz w:val="24"/>
            <w:szCs w:val="24"/>
          </w:rPr>
          <w:t>подпунктом 8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исполняет требования, содержащиеся в судебных актах по искам к </w:t>
      </w:r>
      <w:r w:rsidR="005C58FF" w:rsidRPr="00105919">
        <w:rPr>
          <w:rFonts w:ascii="Arial" w:hAnsi="Arial" w:cs="Arial"/>
          <w:sz w:val="24"/>
          <w:szCs w:val="24"/>
        </w:rPr>
        <w:t>муниципальному</w:t>
      </w:r>
      <w:r w:rsidRPr="00105919">
        <w:rPr>
          <w:rFonts w:ascii="Arial" w:hAnsi="Arial" w:cs="Arial"/>
          <w:sz w:val="24"/>
          <w:szCs w:val="24"/>
        </w:rPr>
        <w:t xml:space="preserve"> округу Ревда о возмещении вреда, причиненного незаконными действиями (бездействием) органов местного самоуправления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в судебных актах по иным искам о взыскании денежных средств за счет средств казны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актах о присуждении компенсации за нарушение права на исполнение судебного акта в разумный срок за счет средств бюджета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2) устанавливает порядки направления информации о результатах рассмотрения дела в суде, представления информации о наличии оснований для обжалования судебного акта и результатах обжалования судебного акта в Управление;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3) уведомляет главного распорядителя средств местного бюджета об исполнении за счет казны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судебного акта о возмещении вреда;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4) организует исполнение судебных актов, предусматривающих обращение взыскания на средства местного бюджета по денежным обязательствам муниципальных казенных учреждений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лицевые счета которых открыты в Управлении;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5) организует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местного бюджета по денежным обязательствам муниципальных казенных учреждений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лицевые счета которых открыты в Управлении;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6) организует исполнение исполнительных документов и решения налогового органа о взыскании налога, сбора, страхового взноса, пеней и штрафов, предусматривающих обращение взыскания на средства муниципальных бюджетных (автономных) учреждений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лицевые счета которых открыты в Управлении;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7) устанавливает порядок учета и хранения исполнительных документов и иных документов, связанных с их исполнением;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lastRenderedPageBreak/>
        <w:t>8) ведет учет и хранит исполнительные документы и иные документы, связанные с их исполнением.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21. В целях реализации полномочия, предусмотренного </w:t>
      </w:r>
      <w:hyperlink w:anchor="P72">
        <w:r w:rsidRPr="00105919">
          <w:rPr>
            <w:rFonts w:ascii="Arial" w:hAnsi="Arial" w:cs="Arial"/>
            <w:sz w:val="24"/>
            <w:szCs w:val="24"/>
          </w:rPr>
          <w:t>подпунктом 9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B56726" w:rsidRPr="00105919" w:rsidRDefault="00B56726" w:rsidP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1) устанавливает порядок составления бюджетной отчетности местного бюджета;</w:t>
      </w:r>
    </w:p>
    <w:p w:rsidR="00B56726" w:rsidRPr="00105919" w:rsidRDefault="00B56726" w:rsidP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2) ведет учет операций по кассовому исполнению местного бюджета;</w:t>
      </w:r>
    </w:p>
    <w:p w:rsidR="00B56726" w:rsidRPr="00105919" w:rsidRDefault="00B56726" w:rsidP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3) устанавливает порядок составления бюджетной сметы Финансового управления;</w:t>
      </w:r>
    </w:p>
    <w:p w:rsidR="00B56726" w:rsidRPr="00105919" w:rsidRDefault="00B56726" w:rsidP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4) ведет бюджетный учет исполнения бюджетной сметы Финансового управления, составляет отчетность;</w:t>
      </w:r>
    </w:p>
    <w:p w:rsidR="00B56726" w:rsidRPr="00105919" w:rsidRDefault="00B56726" w:rsidP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5) устанавливает сроки представления в Финансовое управление сводной бюджетной отчетности главным администраторам средств местного бюджета с учетом особенностей ее формирования;</w:t>
      </w:r>
    </w:p>
    <w:p w:rsidR="00B56726" w:rsidRPr="00105919" w:rsidRDefault="00B56726" w:rsidP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6) получает от главных администраторов средств местного бюджета сводную бюджетную отчетность, необходимую для составления бюджетной отчетности об исполнении местного бюджета;</w:t>
      </w:r>
    </w:p>
    <w:p w:rsidR="00B56726" w:rsidRPr="00105919" w:rsidRDefault="00B56726" w:rsidP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7) составляет отчет о кассовом исполнении местного бюджета в порядке, установленном Министерством финансов Российской Федерации, ежемесячный </w:t>
      </w:r>
      <w:r w:rsidR="00187866" w:rsidRPr="00105919">
        <w:rPr>
          <w:rFonts w:ascii="Arial" w:hAnsi="Arial" w:cs="Arial"/>
          <w:sz w:val="24"/>
          <w:szCs w:val="24"/>
        </w:rPr>
        <w:t>–</w:t>
      </w:r>
      <w:r w:rsidRPr="00105919">
        <w:rPr>
          <w:rFonts w:ascii="Arial" w:hAnsi="Arial" w:cs="Arial"/>
          <w:sz w:val="24"/>
          <w:szCs w:val="24"/>
        </w:rPr>
        <w:t xml:space="preserve"> на первое число месяца, ежеквартальный </w:t>
      </w:r>
      <w:r w:rsidR="00187866" w:rsidRPr="00105919">
        <w:rPr>
          <w:rFonts w:ascii="Arial" w:hAnsi="Arial" w:cs="Arial"/>
          <w:sz w:val="24"/>
          <w:szCs w:val="24"/>
        </w:rPr>
        <w:t>–</w:t>
      </w:r>
      <w:r w:rsidRPr="00105919">
        <w:rPr>
          <w:rFonts w:ascii="Arial" w:hAnsi="Arial" w:cs="Arial"/>
          <w:sz w:val="24"/>
          <w:szCs w:val="24"/>
        </w:rPr>
        <w:t xml:space="preserve"> по состоянию на 1 апреля, 1 июля, 1 ок</w:t>
      </w:r>
      <w:r w:rsidR="00187866" w:rsidRPr="00105919">
        <w:rPr>
          <w:rFonts w:ascii="Arial" w:hAnsi="Arial" w:cs="Arial"/>
          <w:sz w:val="24"/>
          <w:szCs w:val="24"/>
        </w:rPr>
        <w:t>тября текущего года, годовой – н</w:t>
      </w:r>
      <w:r w:rsidRPr="00105919">
        <w:rPr>
          <w:rFonts w:ascii="Arial" w:hAnsi="Arial" w:cs="Arial"/>
          <w:sz w:val="24"/>
          <w:szCs w:val="24"/>
        </w:rPr>
        <w:t>а 1 января года, следующего за отчетным, и представляет их в Министерство финансов Свердловской области;</w:t>
      </w:r>
    </w:p>
    <w:p w:rsidR="00B56726" w:rsidRPr="00105919" w:rsidRDefault="00B56726" w:rsidP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8) осуществляет проверку для определения полноты, достоверности и правильности отражения в отчете доходов, расходов и источников финансирования дефицита местного бюджета главных администраторов средств местного бюджета и составляет консолидируемую</w:t>
      </w:r>
      <w:r w:rsidRPr="00105919">
        <w:rPr>
          <w:rFonts w:ascii="Arial" w:hAnsi="Arial" w:cs="Arial"/>
          <w:sz w:val="24"/>
          <w:szCs w:val="24"/>
        </w:rPr>
        <w:br/>
        <w:t>бюджетную отчетность об исполнении местного бюджета;</w:t>
      </w:r>
    </w:p>
    <w:p w:rsidR="00B56726" w:rsidRPr="00105919" w:rsidRDefault="00B56726" w:rsidP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9) осуществляет сбор, обработку и передачу в Министерство финансов Свердловской области информации и отчетов; </w:t>
      </w:r>
    </w:p>
    <w:p w:rsidR="00B56726" w:rsidRPr="00105919" w:rsidRDefault="00B56726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10) составляет проекты отчетов об исполнении местного бюджета (за первый квартал, полугодие, девять месяцев, год) для последующего направления их в Думу муниципального округа.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22. В целях реализации полномочия, предусмотренного </w:t>
      </w:r>
      <w:hyperlink w:anchor="P73">
        <w:r w:rsidRPr="00105919">
          <w:rPr>
            <w:rFonts w:ascii="Arial" w:hAnsi="Arial" w:cs="Arial"/>
            <w:sz w:val="24"/>
            <w:szCs w:val="24"/>
          </w:rPr>
          <w:t>подпунктом 10 пункта 9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функции контроля за: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</w:t>
      </w:r>
      <w:proofErr w:type="spellStart"/>
      <w:r w:rsidRPr="00105919">
        <w:rPr>
          <w:rFonts w:ascii="Arial" w:hAnsi="Arial" w:cs="Arial"/>
          <w:sz w:val="24"/>
          <w:szCs w:val="24"/>
        </w:rPr>
        <w:t>непревышением</w:t>
      </w:r>
      <w:proofErr w:type="spellEnd"/>
      <w:r w:rsidRPr="00105919">
        <w:rPr>
          <w:rFonts w:ascii="Arial" w:hAnsi="Arial" w:cs="Arial"/>
          <w:sz w:val="24"/>
          <w:szCs w:val="24"/>
        </w:rPr>
        <w:t xml:space="preserve"> объема финансового обеспечения, включенного в планы-графики закупок, над объемом финансового обеспечения для осуществления закупок, утвержденным и доведенным до заказчика;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2) соответствием информации об идентификационных кодах закупок и </w:t>
      </w:r>
      <w:proofErr w:type="spellStart"/>
      <w:r w:rsidRPr="00105919">
        <w:rPr>
          <w:rFonts w:ascii="Arial" w:hAnsi="Arial" w:cs="Arial"/>
          <w:sz w:val="24"/>
          <w:szCs w:val="24"/>
        </w:rPr>
        <w:t>непревышением</w:t>
      </w:r>
      <w:proofErr w:type="spellEnd"/>
      <w:r w:rsidRPr="00105919">
        <w:rPr>
          <w:rFonts w:ascii="Arial" w:hAnsi="Arial" w:cs="Arial"/>
          <w:sz w:val="24"/>
          <w:szCs w:val="24"/>
        </w:rPr>
        <w:t xml:space="preserve"> объема финансового обеспечения для осуществления данных закупок, содержащихся в предусмотренных Федеральным </w:t>
      </w:r>
      <w:hyperlink r:id="rId19">
        <w:r w:rsidRPr="00105919">
          <w:rPr>
            <w:rFonts w:ascii="Arial" w:hAnsi="Arial" w:cs="Arial"/>
            <w:sz w:val="24"/>
            <w:szCs w:val="24"/>
          </w:rPr>
          <w:t>законом</w:t>
        </w:r>
      </w:hyperlink>
      <w:r w:rsidRPr="00105919">
        <w:rPr>
          <w:rFonts w:ascii="Arial" w:hAnsi="Arial" w:cs="Arial"/>
          <w:sz w:val="24"/>
          <w:szCs w:val="24"/>
        </w:rPr>
        <w:t xml:space="preserve"> от 5 апреля 2013 года N 44-ФЗ информации и документах, не подлежащих в соответствии с Федеральным </w:t>
      </w:r>
      <w:hyperlink r:id="rId20">
        <w:r w:rsidRPr="00105919">
          <w:rPr>
            <w:rFonts w:ascii="Arial" w:hAnsi="Arial" w:cs="Arial"/>
            <w:sz w:val="24"/>
            <w:szCs w:val="24"/>
          </w:rPr>
          <w:t>законом</w:t>
        </w:r>
      </w:hyperlink>
      <w:r w:rsidRPr="00105919">
        <w:rPr>
          <w:rFonts w:ascii="Arial" w:hAnsi="Arial" w:cs="Arial"/>
          <w:sz w:val="24"/>
          <w:szCs w:val="24"/>
        </w:rPr>
        <w:t xml:space="preserve"> от 5 апреля 2013 года N 44-ФЗ формированию и размещению </w:t>
      </w:r>
      <w:r w:rsidRPr="00105919">
        <w:rPr>
          <w:rFonts w:ascii="Arial" w:hAnsi="Arial" w:cs="Arial"/>
          <w:sz w:val="24"/>
          <w:szCs w:val="24"/>
        </w:rPr>
        <w:lastRenderedPageBreak/>
        <w:t>в единой информационной системе в сфере закупок.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23. В целях реализации полномочий, предусмотренных </w:t>
      </w:r>
      <w:hyperlink w:anchor="P75">
        <w:r w:rsidRPr="00105919">
          <w:rPr>
            <w:rFonts w:ascii="Arial" w:hAnsi="Arial" w:cs="Arial"/>
            <w:sz w:val="24"/>
            <w:szCs w:val="24"/>
          </w:rPr>
          <w:t>пунктом 10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1) формирует план контрольных мероприятий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2) проводит плановые и (или) внеплановые проверки, ревизии и обследования в отношении объектов контроля;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3) направляет объектам контроля акты, заключения, представления и (или) предписания;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4) направляет в случаях, установленных федеральными стандартами внутреннего государственного (муниципального) финансового контроля, копии представлений и предписаний главным администраторам бюджетных средств, исполнительным органам местного самоуправления, осуществляющим функции и полномочия учредителя муниципальных бюджетных и автономных учреждений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иным органам и организациям;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5) принимает решение о продлении срока исполнения представления, предписания в порядке, предусмотренном федеральными стандартами внутреннего государственного (муниципального) финансового контроля;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6) направляет материалы проверок в прокуратуру для принятия мер прокурорского реагирования;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7) обращается в суд с исковыми заявлениями о возмещении ущерба, причиненного </w:t>
      </w:r>
      <w:r w:rsidR="005C58FF" w:rsidRPr="00105919">
        <w:rPr>
          <w:rFonts w:ascii="Arial" w:hAnsi="Arial" w:cs="Arial"/>
          <w:sz w:val="24"/>
          <w:szCs w:val="24"/>
        </w:rPr>
        <w:t xml:space="preserve">муниципальному </w:t>
      </w:r>
      <w:r w:rsidRPr="00105919">
        <w:rPr>
          <w:rFonts w:ascii="Arial" w:hAnsi="Arial" w:cs="Arial"/>
          <w:sz w:val="24"/>
          <w:szCs w:val="24"/>
        </w:rPr>
        <w:t xml:space="preserve">округу Ревда, в случае неисполнения предписаний Управления о возмещении </w:t>
      </w:r>
      <w:r w:rsidR="005C58FF" w:rsidRPr="00105919">
        <w:rPr>
          <w:rFonts w:ascii="Arial" w:hAnsi="Arial" w:cs="Arial"/>
          <w:sz w:val="24"/>
          <w:szCs w:val="24"/>
        </w:rPr>
        <w:t>муниципальному</w:t>
      </w:r>
      <w:r w:rsidRPr="00105919">
        <w:rPr>
          <w:rFonts w:ascii="Arial" w:hAnsi="Arial" w:cs="Arial"/>
          <w:sz w:val="24"/>
          <w:szCs w:val="24"/>
        </w:rPr>
        <w:t xml:space="preserve"> округу Ревда указанного ущерба;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8) составляет и представляет в администрацию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ежегодный отчет о контрольной деятельности;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24. В целях реализации полномочий, предусмотренных </w:t>
      </w:r>
      <w:hyperlink w:anchor="P83">
        <w:r w:rsidRPr="00105919">
          <w:rPr>
            <w:rFonts w:ascii="Arial" w:hAnsi="Arial" w:cs="Arial"/>
            <w:sz w:val="24"/>
            <w:szCs w:val="24"/>
          </w:rPr>
          <w:t>пунктом 11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проводит плановые и (или) внеплановые проверки при осуществлении закупок для обеспечения нужд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545DEA" w:rsidRPr="00105919" w:rsidRDefault="007F75E2" w:rsidP="00545DEA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2) выдает обязательные для исполнения предписания об устранении нарушений законодательства Российской Федерации о контрактной системе при осуществлении закупок для обеспечения нужд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462B02" w:rsidRDefault="00462B02" w:rsidP="00545D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545DEA" w:rsidRPr="00105919" w:rsidRDefault="007F75E2" w:rsidP="00545D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3) </w:t>
      </w:r>
      <w:r w:rsidR="00545DEA" w:rsidRPr="00105919">
        <w:rPr>
          <w:rFonts w:ascii="Arial" w:hAnsi="Arial" w:cs="Arial"/>
          <w:sz w:val="24"/>
          <w:szCs w:val="24"/>
        </w:rPr>
        <w:t xml:space="preserve">рассматривает обращения муниципальных заказчиков </w:t>
      </w:r>
      <w:r w:rsidR="00D11B16">
        <w:rPr>
          <w:rFonts w:ascii="Arial" w:hAnsi="Arial" w:cs="Arial"/>
          <w:sz w:val="24"/>
          <w:szCs w:val="24"/>
        </w:rPr>
        <w:t>муниципального</w:t>
      </w:r>
      <w:r w:rsidR="00545DEA" w:rsidRPr="00105919">
        <w:rPr>
          <w:rFonts w:ascii="Arial" w:hAnsi="Arial" w:cs="Arial"/>
          <w:sz w:val="24"/>
          <w:szCs w:val="24"/>
        </w:rPr>
        <w:t xml:space="preserve"> округа Ревда, а также муниципальных бюджетных и автономных учреждений </w:t>
      </w:r>
      <w:r w:rsidR="00D9640F">
        <w:rPr>
          <w:rFonts w:ascii="Arial" w:hAnsi="Arial" w:cs="Arial"/>
          <w:sz w:val="24"/>
          <w:szCs w:val="24"/>
        </w:rPr>
        <w:t>муниципального</w:t>
      </w:r>
      <w:r w:rsidR="00545DEA" w:rsidRPr="00105919">
        <w:rPr>
          <w:rFonts w:ascii="Arial" w:hAnsi="Arial" w:cs="Arial"/>
          <w:sz w:val="24"/>
          <w:szCs w:val="24"/>
        </w:rPr>
        <w:t xml:space="preserve"> округа Ревда, муниципальных унитарных предприятий </w:t>
      </w:r>
      <w:r w:rsidR="00D9640F">
        <w:rPr>
          <w:rFonts w:ascii="Arial" w:hAnsi="Arial" w:cs="Arial"/>
          <w:sz w:val="24"/>
          <w:szCs w:val="24"/>
        </w:rPr>
        <w:t>муниципального</w:t>
      </w:r>
      <w:r w:rsidR="00545DEA" w:rsidRPr="00105919">
        <w:rPr>
          <w:rFonts w:ascii="Arial" w:hAnsi="Arial" w:cs="Arial"/>
          <w:sz w:val="24"/>
          <w:szCs w:val="24"/>
        </w:rPr>
        <w:t xml:space="preserve"> округа Ревда и иных юридических лиц о согласовании заключения контракта с единственным поставщиком (подрядчиком, исполнителем) в случаях, предусмотренных законодательством Российской Федерации о контрактной системе;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4) </w:t>
      </w:r>
      <w:r w:rsidR="00084210" w:rsidRPr="00105919">
        <w:rPr>
          <w:rFonts w:ascii="Arial" w:hAnsi="Arial" w:cs="Arial"/>
          <w:sz w:val="24"/>
          <w:szCs w:val="24"/>
        </w:rPr>
        <w:t xml:space="preserve"> передает в правоохранительные органы информацию о факте совершения действий (бездействия), содержащих признаки состава преступления и (или) документы, подтверждающие такой факт</w:t>
      </w:r>
      <w:r w:rsidRPr="00105919">
        <w:rPr>
          <w:rFonts w:ascii="Arial" w:hAnsi="Arial" w:cs="Arial"/>
          <w:sz w:val="24"/>
          <w:szCs w:val="24"/>
        </w:rPr>
        <w:t>;</w:t>
      </w:r>
      <w:r w:rsidR="00D9640F">
        <w:rPr>
          <w:rFonts w:ascii="Arial" w:hAnsi="Arial" w:cs="Arial"/>
          <w:sz w:val="24"/>
          <w:szCs w:val="24"/>
        </w:rPr>
        <w:t xml:space="preserve"> 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5) рассматривает жалобы в случаях, предусмотренных законодательством </w:t>
      </w:r>
      <w:r w:rsidRPr="00105919">
        <w:rPr>
          <w:rFonts w:ascii="Arial" w:hAnsi="Arial" w:cs="Arial"/>
          <w:sz w:val="24"/>
          <w:szCs w:val="24"/>
        </w:rPr>
        <w:lastRenderedPageBreak/>
        <w:t>Российской Федерации о контрактной системе.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25. В целях реализации полномочия, предусмотренного </w:t>
      </w:r>
      <w:hyperlink w:anchor="P86">
        <w:r w:rsidRPr="00105919">
          <w:rPr>
            <w:rFonts w:ascii="Arial" w:hAnsi="Arial" w:cs="Arial"/>
            <w:sz w:val="24"/>
            <w:szCs w:val="24"/>
          </w:rPr>
          <w:t>подпунктом 1 пункта 12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осуществляет разработку, согласование и внесение в установленном порядке на рассмотрение администрации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проектов правовых актов по вопросам, входящим в компетенцию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2) издает правовые акты (приказы) по вопросам, входящим в компетенцию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3) вносит в администрацию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предложения по совершенствованию нормативных и иных правовых актов по вопросам, относящимся к компетенции Управления, участвует в разработке проектов Решений Думы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и иных правовых актов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по вопросам, относящимся к компетенции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4) осуществляет мониторинг муниципальных нормативных правовых актов, относящихся к компетенции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5) организует профессиональное развитие муниципальных служащих, замещающих должности в Управлении;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6) осуществляет закупки и заключает муниципальные контракты, предметом которых являются поставка товаров, выполнение работ, оказание услуг для муниципальных нужд Управления, а также иные гражданско-правовые договоры;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7) осуществляет в соответствии с законодательством Российской Федерации работу по комплектованию, хранению, учету и использованию архивных документов, образовавшихся в процессе деятельности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8) обеспечивает защиту информации на всех этапах ее хранения, обработки и передачи по системам и каналам связи, защиту сведений, составляющих муниципальную тайну, в соответствии с возложенными на Управление задачами и в пределах своей компетенции;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9) проводит работу по созданию и совершенствованию системы технической защиты информации в Управлении;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10) осуществляет мероприятия по профилактике коррупции, повышению эффективности противодействия коррупции;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11) организует и обеспечивает воинский учет граждан, пребывающих в запасе и работающих в Управлении;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12) участвует в работе межведомственных советов и комиссий;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13) обеспечивает доступ к информации о деятельности Управления в соответствии с требованиями Федерального </w:t>
      </w:r>
      <w:hyperlink r:id="rId21">
        <w:r w:rsidRPr="00105919">
          <w:rPr>
            <w:rFonts w:ascii="Arial" w:hAnsi="Arial" w:cs="Arial"/>
            <w:sz w:val="24"/>
            <w:szCs w:val="24"/>
          </w:rPr>
          <w:t>закона</w:t>
        </w:r>
      </w:hyperlink>
      <w:r w:rsidRPr="00105919">
        <w:rPr>
          <w:rFonts w:ascii="Arial" w:hAnsi="Arial" w:cs="Arial"/>
          <w:sz w:val="24"/>
          <w:szCs w:val="24"/>
        </w:rP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14) обеспечивает участие представителей Управления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</w:t>
      </w:r>
      <w:r w:rsidRPr="00105919">
        <w:rPr>
          <w:rFonts w:ascii="Arial" w:hAnsi="Arial" w:cs="Arial"/>
          <w:sz w:val="24"/>
          <w:szCs w:val="24"/>
        </w:rPr>
        <w:lastRenderedPageBreak/>
        <w:t>законодательством Российской Федерации.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26. В целях реализации полномочия, предусмотренного </w:t>
      </w:r>
      <w:hyperlink w:anchor="P87">
        <w:r w:rsidRPr="00105919">
          <w:rPr>
            <w:rFonts w:ascii="Arial" w:hAnsi="Arial" w:cs="Arial"/>
            <w:sz w:val="24"/>
            <w:szCs w:val="24"/>
          </w:rPr>
          <w:t>подпунктом 2 пункта 12</w:t>
        </w:r>
      </w:hyperlink>
      <w:r w:rsidRPr="00105919">
        <w:rPr>
          <w:rFonts w:ascii="Arial" w:hAnsi="Arial" w:cs="Arial"/>
          <w:sz w:val="24"/>
          <w:szCs w:val="24"/>
        </w:rPr>
        <w:t xml:space="preserve"> настоящего положения, Управление осуществляет следующие функции: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1) главного администратора (администратора) доходов местного бюджета, установленные бюджетным законодательством Российской Федерации, по закрепленным за ним источникам доходов бюджета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2) главного распорядителя и получателя средств местного бюджета, предусмотренных на содержание Управления, установленные бюджетным законодательством Российской Федерации;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3) главного администратора (администратора) источников финансирования дефицита местного бюджета, установленные бюджетным законодательством Российской Федерации, по закрепленным за ним источникам финансирования дефицита местного бюджета.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27. Управление осуществляет иные полномочия и функции, обладает иными правами в установленной сфере деятельности в соответствии с законодательством Российской Федерации, законодательством Свердловской области и муниципальными нормативными правовыми актами.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Глава 3. ИМУЩЕСТВО И ФИНАНСЫ УПРАВЛЕНИЯ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28. За Управлением закрепляется в установленном гражданским законодательством Российской Федерации и муниципальными правовыми актами об управлении муниципальной собственностью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порядке на праве оперативного управления движимое и недвижимое имущество, являющееся собственностью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Ревда. В отношении указанного имущества Управление осуществляет в пределах, установленных гражданским законодательством Российской Федерации и муниципальными правовыми актами об управлении муниципальной собственностью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в соответствии с полномочиями и функциями Управления, указанными в настоящем положении, и назначением имущества, права владения и пользования.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29. Управление вправе отчуждать либо иным способом распоряжаться принадлежащим ему имуществом после получения согласия в порядке, установленном действующим законодательством.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30. Финансирование расходов на обеспечение деятельности Управления осуществляется по бюджетной смете в пределах доведенных лимитов бюджетных обязательств.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Глава 4. ОРГАНИЗАЦИЯ ДЕЯТЕЛЬНОСТИ УПРАВЛЕНИЯ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31. Руководство и организацию работы Управления осуществляет начальник Финансового управления администрации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(далее - начальник Управления), назначаемый на должность и освобождаемый от должности главой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32. Начальник Управления назначается на должность с согласия Министерства финансов Свердловской области.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33. В отсутствие начальника Управления его функции исполняет заместитель начальника Управления, назначаемый на должность начальником Управления по </w:t>
      </w:r>
      <w:r w:rsidRPr="00105919">
        <w:rPr>
          <w:rFonts w:ascii="Arial" w:hAnsi="Arial" w:cs="Arial"/>
          <w:sz w:val="24"/>
          <w:szCs w:val="24"/>
        </w:rPr>
        <w:lastRenderedPageBreak/>
        <w:t xml:space="preserve">согласованию с главой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34. Начальник Управления: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1) руководит деятельностью Управления на основе единоначалия, без доверенности действует от имени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2) участвует в работе органов местного самоуправления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координационных и совещательных советов, образуемых администрацией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по вопросам, относящимся к компетенции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3) вносит в установленном порядке на рассмотрение главы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администрации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проекты правовых актов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 по вопросам, входящим в компетенцию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4) осуществляет полномочия представителя нанимателя (работодателя) в отношении муниципальных служащих, замещающих должности в Управлении и работников Управления, не являющихся муниципальными служащими, в том числе заключает, изменяет, расторгает трудовые договоры, утверждает должностные регламенты, принимает решения о поощрении и привлечении к дисциплинарной ответственности;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5) подписывает правовые акты (приказы) Управления, подлежащие обязательному исполнению муниципальными служащими, замещающими должности в Управлении и работники, занимающими должности, не отнесенные к должностям муниципальной службы, и осуществляющими техническое обеспечение деятельности Управления (далее - работники Управления);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6) утверждает положения об отделах Управления;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7) утверждает штатное расписание по согласованию с главой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Ревда, в соответствии с предельной штатной численностью работников и фондом по должностным окладам в месяц, установленным Решением Думы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8) утверждает бюджетную смету Управления в пределах доведенных лимитов бюджетных обязательств;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9) представляет особо отличившихся работников Управления к награждению почетными грамотами, благодарностями;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10) организует работу по защите информации в Управлении;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11) составляет протоколы об административных правонарушениях в части административных правонарушений, связанных с использованием средств местного бюджета;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12) осуществляет другие полномочия в соответствии с законодательством Российской Федерации, законодательством Свердловской области и муниципальными нормативными правовыми актами.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35. Заместитель начальника Управления подчиняется непосредственно начальнику Управления.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Заместитель начальника Управления замещает начальника Управления и выполняет функции начальника Управления во время отпусков, командировок, </w:t>
      </w:r>
      <w:r w:rsidRPr="00105919">
        <w:rPr>
          <w:rFonts w:ascii="Arial" w:hAnsi="Arial" w:cs="Arial"/>
          <w:sz w:val="24"/>
          <w:szCs w:val="24"/>
        </w:rPr>
        <w:lastRenderedPageBreak/>
        <w:t xml:space="preserve">временной нетрудоспособности и иного отсутствия начальника Управления на основании распоряжения администрации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36. Должностные обязанности, права и ответственность иных работников Управления определяются положениями об отделах Управления, должностными инструкциями, функциональным распределением обязанностей.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>Глава 5. РЕОРГАНИЗАЦИЯ И ЛИКВИДАЦИЯ УПРАВЛЕНИЯ</w:t>
      </w:r>
    </w:p>
    <w:p w:rsidR="007F75E2" w:rsidRPr="00105919" w:rsidRDefault="007F75E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F75E2" w:rsidRPr="00105919" w:rsidRDefault="007F75E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37. Реорганизация и ликвидация Управления производятся на основании постановления главы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Ревда.</w:t>
      </w:r>
    </w:p>
    <w:p w:rsidR="007F75E2" w:rsidRPr="00105919" w:rsidRDefault="007F75E2">
      <w:pPr>
        <w:pStyle w:val="ConsPlusNormal"/>
        <w:spacing w:before="280"/>
        <w:ind w:firstLine="540"/>
        <w:jc w:val="both"/>
        <w:rPr>
          <w:rFonts w:ascii="Arial" w:hAnsi="Arial" w:cs="Arial"/>
          <w:sz w:val="24"/>
          <w:szCs w:val="24"/>
        </w:rPr>
      </w:pPr>
      <w:r w:rsidRPr="00105919">
        <w:rPr>
          <w:rFonts w:ascii="Arial" w:hAnsi="Arial" w:cs="Arial"/>
          <w:sz w:val="24"/>
          <w:szCs w:val="24"/>
        </w:rPr>
        <w:t xml:space="preserve">38. Реорганизация и ликвидация Управления осуществляются только после внесения в установленном порядке соответствующих изменений в структуру администрации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округа, утверждаемую Думой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по представлению главы </w:t>
      </w:r>
      <w:r w:rsidR="005C58FF" w:rsidRPr="00105919">
        <w:rPr>
          <w:rFonts w:ascii="Arial" w:hAnsi="Arial" w:cs="Arial"/>
          <w:sz w:val="24"/>
          <w:szCs w:val="24"/>
        </w:rPr>
        <w:t>муниципального</w:t>
      </w:r>
      <w:r w:rsidRPr="00105919">
        <w:rPr>
          <w:rFonts w:ascii="Arial" w:hAnsi="Arial" w:cs="Arial"/>
          <w:sz w:val="24"/>
          <w:szCs w:val="24"/>
        </w:rPr>
        <w:t xml:space="preserve"> округа Ревда.</w:t>
      </w:r>
    </w:p>
    <w:p w:rsidR="007F75E2" w:rsidRPr="00613F60" w:rsidRDefault="007F75E2">
      <w:pPr>
        <w:pStyle w:val="ConsPlusNormal"/>
        <w:jc w:val="both"/>
      </w:pPr>
    </w:p>
    <w:p w:rsidR="007F75E2" w:rsidRPr="00613F60" w:rsidRDefault="007F75E2">
      <w:pPr>
        <w:pStyle w:val="ConsPlusNormal"/>
        <w:jc w:val="both"/>
      </w:pPr>
    </w:p>
    <w:p w:rsidR="00C5214B" w:rsidRPr="00613F60" w:rsidRDefault="00C5214B"/>
    <w:sectPr w:rsidR="00C5214B" w:rsidRPr="00613F60" w:rsidSect="00BE4FB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5E2"/>
    <w:rsid w:val="00084210"/>
    <w:rsid w:val="00096D86"/>
    <w:rsid w:val="00105919"/>
    <w:rsid w:val="00187866"/>
    <w:rsid w:val="002417C2"/>
    <w:rsid w:val="002D6B53"/>
    <w:rsid w:val="002F49AD"/>
    <w:rsid w:val="0041759A"/>
    <w:rsid w:val="00462B02"/>
    <w:rsid w:val="00545DEA"/>
    <w:rsid w:val="005C58FF"/>
    <w:rsid w:val="00613F60"/>
    <w:rsid w:val="007A7CDC"/>
    <w:rsid w:val="007F75E2"/>
    <w:rsid w:val="00810EDE"/>
    <w:rsid w:val="0087354A"/>
    <w:rsid w:val="00873681"/>
    <w:rsid w:val="008E3FD8"/>
    <w:rsid w:val="008E52E3"/>
    <w:rsid w:val="00A40691"/>
    <w:rsid w:val="00A60D05"/>
    <w:rsid w:val="00B4221E"/>
    <w:rsid w:val="00B56726"/>
    <w:rsid w:val="00BE4FB4"/>
    <w:rsid w:val="00C5214B"/>
    <w:rsid w:val="00C54656"/>
    <w:rsid w:val="00D11B16"/>
    <w:rsid w:val="00D25419"/>
    <w:rsid w:val="00D87563"/>
    <w:rsid w:val="00D9640F"/>
    <w:rsid w:val="00E7327B"/>
    <w:rsid w:val="00F36BEC"/>
    <w:rsid w:val="00F6443F"/>
    <w:rsid w:val="00F70CF2"/>
    <w:rsid w:val="00F9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53AD4"/>
  <w15:chartTrackingRefBased/>
  <w15:docId w15:val="{8128A04D-463A-45B7-9A83-834C5FE8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75E2"/>
    <w:pPr>
      <w:widowControl w:val="0"/>
      <w:autoSpaceDE w:val="0"/>
      <w:autoSpaceDN w:val="0"/>
      <w:spacing w:after="0" w:line="240" w:lineRule="auto"/>
    </w:pPr>
    <w:rPr>
      <w:rFonts w:eastAsiaTheme="minorEastAsia" w:cs="Liberation Serif"/>
      <w:szCs w:val="22"/>
      <w:lang w:eastAsia="ru-RU"/>
    </w:rPr>
  </w:style>
  <w:style w:type="paragraph" w:customStyle="1" w:styleId="ConsPlusTitle">
    <w:name w:val="ConsPlusTitle"/>
    <w:rsid w:val="007F75E2"/>
    <w:pPr>
      <w:widowControl w:val="0"/>
      <w:autoSpaceDE w:val="0"/>
      <w:autoSpaceDN w:val="0"/>
      <w:spacing w:after="0" w:line="240" w:lineRule="auto"/>
    </w:pPr>
    <w:rPr>
      <w:rFonts w:eastAsiaTheme="minorEastAsia" w:cs="Liberation Serif"/>
      <w:b/>
      <w:szCs w:val="22"/>
      <w:lang w:eastAsia="ru-RU"/>
    </w:rPr>
  </w:style>
  <w:style w:type="paragraph" w:customStyle="1" w:styleId="ConsPlusTitlePage">
    <w:name w:val="ConsPlusTitlePage"/>
    <w:rsid w:val="007F75E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2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94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8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2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981&amp;dst=2038" TargetMode="External"/><Relationship Id="rId13" Type="http://schemas.openxmlformats.org/officeDocument/2006/relationships/hyperlink" Target="https://login.consultant.ru/link/?req=doc&amp;base=LAW&amp;n=469774&amp;dst=4518" TargetMode="External"/><Relationship Id="rId18" Type="http://schemas.openxmlformats.org/officeDocument/2006/relationships/hyperlink" Target="https://login.consultant.ru/link/?req=doc&amp;base=LAW&amp;n=469774&amp;dst=451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22007" TargetMode="External"/><Relationship Id="rId7" Type="http://schemas.openxmlformats.org/officeDocument/2006/relationships/hyperlink" Target="https://login.consultant.ru/link/?req=doc&amp;base=RLAW071&amp;n=349767&amp;dst=100012" TargetMode="External"/><Relationship Id="rId12" Type="http://schemas.openxmlformats.org/officeDocument/2006/relationships/hyperlink" Target="https://login.consultant.ru/link/?req=doc&amp;base=LAW&amp;n=482981" TargetMode="External"/><Relationship Id="rId17" Type="http://schemas.openxmlformats.org/officeDocument/2006/relationships/hyperlink" Target="https://login.consultant.ru/link/?req=doc&amp;base=LAW&amp;n=469774&amp;dst=314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9774&amp;dst=4518" TargetMode="External"/><Relationship Id="rId20" Type="http://schemas.openxmlformats.org/officeDocument/2006/relationships/hyperlink" Target="https://login.consultant.ru/link/?req=doc&amp;base=LAW&amp;n=48298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9774" TargetMode="External"/><Relationship Id="rId11" Type="http://schemas.openxmlformats.org/officeDocument/2006/relationships/hyperlink" Target="https://login.consultant.ru/link/?req=doc&amp;base=LAW&amp;n=482981&amp;dst=101382" TargetMode="External"/><Relationship Id="rId5" Type="http://schemas.openxmlformats.org/officeDocument/2006/relationships/hyperlink" Target="https://login.consultant.ru/link/?req=doc&amp;base=LAW&amp;n=2875" TargetMode="External"/><Relationship Id="rId15" Type="http://schemas.openxmlformats.org/officeDocument/2006/relationships/hyperlink" Target="https://login.consultant.ru/link/?req=doc&amp;base=LAW&amp;n=469774&amp;dst=3146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66891" TargetMode="External"/><Relationship Id="rId19" Type="http://schemas.openxmlformats.org/officeDocument/2006/relationships/hyperlink" Target="https://login.consultant.ru/link/?req=doc&amp;base=LAW&amp;n=482981" TargetMode="External"/><Relationship Id="rId4" Type="http://schemas.openxmlformats.org/officeDocument/2006/relationships/hyperlink" Target="https://login.consultant.ru/link/?req=doc&amp;base=LAW&amp;n=482981&amp;dst=101382" TargetMode="External"/><Relationship Id="rId9" Type="http://schemas.openxmlformats.org/officeDocument/2006/relationships/hyperlink" Target="https://login.consultant.ru/link/?req=doc&amp;base=LAW&amp;n=469774" TargetMode="External"/><Relationship Id="rId14" Type="http://schemas.openxmlformats.org/officeDocument/2006/relationships/hyperlink" Target="file:///C:\temp\&#1086;&#1073;&#1097;&#1072;&#1103;\&#1076;&#1086;&#1082;&#1091;&#1084;&#1077;&#1085;&#1090;&#1099;%20&#1089;%20&#1088;&#1072;&#1073;&#1086;&#1095;&#1077;&#1075;&#1086;%20&#1089;&#1090;&#1086;&#1083;&#1072;\&#1055;&#1086;&#1083;&#1086;&#1078;&#1077;&#1085;&#1080;&#1077;%20&#1086;%20&#1092;&#1080;&#1085;%20&#1091;&#1087;&#1088;&#1072;&#1083;&#1077;&#1085;&#1080;&#1080;\www.zakupki.gov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15</Pages>
  <Words>5931</Words>
  <Characters>33813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nazarov</dc:creator>
  <cp:keywords/>
  <dc:description/>
  <cp:lastModifiedBy>user</cp:lastModifiedBy>
  <cp:revision>58</cp:revision>
  <dcterms:created xsi:type="dcterms:W3CDTF">2024-11-29T04:13:00Z</dcterms:created>
  <dcterms:modified xsi:type="dcterms:W3CDTF">2024-12-10T11:31:00Z</dcterms:modified>
</cp:coreProperties>
</file>